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2923" w14:textId="3702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Кентау қалалық мәслихатының 2025 жылғы 28 наурыздағы № 178 шешiмi. Түркістан облысының Әдiлет департаментiнде 2025 жылғы 31 наурызда № 6672-13 болып тiркелдi</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№183871 болып тiркелген) сәйкес, Кентау қалалық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Кентау қалалық мәслихатының 15.09.2025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3" w:id="1"/>
    <w:p>
      <w:pPr>
        <w:spacing w:after="0"/>
        <w:ind w:left="0"/>
        <w:jc w:val="both"/>
      </w:pPr>
      <w:r>
        <w:rPr>
          <w:rFonts w:ascii="Times New Roman"/>
          <w:b w:val="false"/>
          <w:i w:val="false"/>
          <w:color w:val="000000"/>
          <w:sz w:val="28"/>
        </w:rPr>
        <w:t xml:space="preserve">
      2. Кентау қалалық мәслихатының келесі шешімдерінің күші жойылды деп танылсын: </w:t>
      </w:r>
    </w:p>
    <w:bookmarkEnd w:id="1"/>
    <w:p>
      <w:pPr>
        <w:spacing w:after="0"/>
        <w:ind w:left="0"/>
        <w:jc w:val="both"/>
      </w:pPr>
      <w:r>
        <w:rPr>
          <w:rFonts w:ascii="Times New Roman"/>
          <w:b w:val="false"/>
          <w:i w:val="false"/>
          <w:color w:val="000000"/>
          <w:sz w:val="28"/>
        </w:rPr>
        <w:t xml:space="preserve">
      1) Кентау қалалық мәслихатының 2023 жылғы 15 желтоқсандағы №68 "Әлеуметтік көмек көрсету, оның мөлшерлерін белгілеу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6423-13 болып тiркелген);</w:t>
      </w:r>
    </w:p>
    <w:p>
      <w:pPr>
        <w:spacing w:after="0"/>
        <w:ind w:left="0"/>
        <w:jc w:val="both"/>
      </w:pPr>
      <w:r>
        <w:rPr>
          <w:rFonts w:ascii="Times New Roman"/>
          <w:b w:val="false"/>
          <w:i w:val="false"/>
          <w:color w:val="000000"/>
          <w:sz w:val="28"/>
        </w:rPr>
        <w:t xml:space="preserve">
      2) Кентау қалалық мәслихатының 2024 жылғы 24 сәуірдегі №105 "Кентау қалалық мәслихатының 2023 жылғы 15 желтоқсандағы №68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6526-13 болып тiркелген);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 xml:space="preserve">қамтуды үйлестіру және әлеуметтік </w:t>
      </w:r>
    </w:p>
    <w:p>
      <w:pPr>
        <w:spacing w:after="0"/>
        <w:ind w:left="0"/>
        <w:jc w:val="both"/>
      </w:pPr>
      <w:r>
        <w:rPr>
          <w:rFonts w:ascii="Times New Roman"/>
          <w:b w:val="false"/>
          <w:i w:val="false"/>
          <w:color w:val="000000"/>
          <w:sz w:val="28"/>
        </w:rPr>
        <w:t xml:space="preserve">бағдарламалар басқармасы" </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2025 жылғы 28 наурыздағы</w:t>
            </w:r>
            <w:r>
              <w:br/>
            </w:r>
            <w:r>
              <w:rPr>
                <w:rFonts w:ascii="Times New Roman"/>
                <w:b w:val="false"/>
                <w:i w:val="false"/>
                <w:color w:val="000000"/>
                <w:sz w:val="20"/>
              </w:rPr>
              <w:t>№ 178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№183871 болып тiркелген)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p>
      <w:pPr>
        <w:spacing w:after="0"/>
        <w:ind w:left="0"/>
        <w:jc w:val="both"/>
      </w:pPr>
      <w:r>
        <w:rPr>
          <w:rFonts w:ascii="Times New Roman"/>
          <w:b w:val="false"/>
          <w:i w:val="false"/>
          <w:color w:val="000000"/>
          <w:sz w:val="28"/>
        </w:rPr>
        <w:t>
      2. Әлеуметтiк көмек Кентау қаласының аумағында тұрақты тұратын мұқтаж азаматтардың жекелеген санаттарына көрсетiледi.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3. Осы қағидаларға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қызметтерін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Кентау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қаржыландырылатын, әлеуметтік көмекті көрсетуді жүзеге асыратын "Кентау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 қарау үшін және қорытындылар дайындау үшін Кентау қаласы әкімінің шешімімен құрылатын арнайы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xml:space="preserve">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 10–бабының 1-тармағының 2) тармақшасында, 11–бабының 1-тармағының 2) тармақшасында, 12-бабының 1-тармағының 2) тармақшасында және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ай сайын, тоқсан сайын, жартыжылдықта бір рет көрсетіледі.</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(отыз)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 (отыз) айлық есептік көрсеткіш мөлшерінде;</w:t>
      </w:r>
    </w:p>
    <w:p>
      <w:pPr>
        <w:spacing w:after="0"/>
        <w:ind w:left="0"/>
        <w:jc w:val="both"/>
      </w:pPr>
      <w:r>
        <w:rPr>
          <w:rFonts w:ascii="Times New Roman"/>
          <w:b w:val="false"/>
          <w:i w:val="false"/>
          <w:color w:val="000000"/>
          <w:sz w:val="28"/>
        </w:rPr>
        <w:t>
      2)8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xml:space="preserve">
      3)26 сәуір - Чернобыль атом электр станциясындағы апатты еске алу күні: </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(жиырма)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(жиырма бес) айлық есептік көрсеткіш мөлшерінде;</w:t>
      </w:r>
    </w:p>
    <w:p>
      <w:pPr>
        <w:spacing w:after="0"/>
        <w:ind w:left="0"/>
        <w:jc w:val="both"/>
      </w:pPr>
      <w:r>
        <w:rPr>
          <w:rFonts w:ascii="Times New Roman"/>
          <w:b w:val="false"/>
          <w:i w:val="false"/>
          <w:color w:val="000000"/>
          <w:sz w:val="28"/>
        </w:rPr>
        <w:t>
      4)7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5)9 Мамыр- Жеңіс күні:</w:t>
      </w:r>
    </w:p>
    <w:p>
      <w:pPr>
        <w:spacing w:after="0"/>
        <w:ind w:left="0"/>
        <w:jc w:val="both"/>
      </w:pPr>
      <w:r>
        <w:rPr>
          <w:rFonts w:ascii="Times New Roman"/>
          <w:b w:val="false"/>
          <w:i w:val="false"/>
          <w:color w:val="000000"/>
          <w:sz w:val="28"/>
        </w:rPr>
        <w:t>
      Ұлы Отан соғысының ардагерлеріне - 5000000 (бес миллион) тенге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xml:space="preserve">
      6)31 мамыр - Cаяси қуғын-сүргін және ашаршылық құрбандарын еске алу күні: </w:t>
      </w:r>
    </w:p>
    <w:p>
      <w:pPr>
        <w:spacing w:after="0"/>
        <w:ind w:left="0"/>
        <w:jc w:val="both"/>
      </w:pPr>
      <w:r>
        <w:rPr>
          <w:rFonts w:ascii="Times New Roman"/>
          <w:b w:val="false"/>
          <w:i w:val="false"/>
          <w:color w:val="000000"/>
          <w:sz w:val="28"/>
        </w:rPr>
        <w:t>
      Осы Қағиданың 8-тармағы 12) тармақшасында көрсетілген адамдарды қоспағанда, саяси қуғын-сүргін және ашаршылық құрбандарына (отбасыларына), саяси қуғын-сүргіннен зардап шеккен адамдарға - 10 (он) айлық есептік көрсеткіш мөлшерінде;</w:t>
      </w:r>
    </w:p>
    <w:p>
      <w:pPr>
        <w:spacing w:after="0"/>
        <w:ind w:left="0"/>
        <w:jc w:val="both"/>
      </w:pPr>
      <w:r>
        <w:rPr>
          <w:rFonts w:ascii="Times New Roman"/>
          <w:b w:val="false"/>
          <w:i w:val="false"/>
          <w:color w:val="000000"/>
          <w:sz w:val="28"/>
        </w:rPr>
        <w:t>
      7)29 тамыз - Семей ядролық сынақ полигонының жабылған күні:</w:t>
      </w:r>
    </w:p>
    <w:p>
      <w:pPr>
        <w:spacing w:after="0"/>
        <w:ind w:left="0"/>
        <w:jc w:val="both"/>
      </w:pPr>
      <w:r>
        <w:rPr>
          <w:rFonts w:ascii="Times New Roman"/>
          <w:b w:val="false"/>
          <w:i w:val="false"/>
          <w:color w:val="000000"/>
          <w:sz w:val="28"/>
        </w:rPr>
        <w:t>
      Осы Қағиданың 8-тармағы 3) тармақшасында көрсетілген адамдарды қоспағанда,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8)30 тамыз - Қазақстан Республикасының Конституция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- 10 (он) айлық есептік көрсеткіш мөлшерінде;</w:t>
      </w:r>
    </w:p>
    <w:p>
      <w:pPr>
        <w:spacing w:after="0"/>
        <w:ind w:left="0"/>
        <w:jc w:val="both"/>
      </w:pPr>
      <w:r>
        <w:rPr>
          <w:rFonts w:ascii="Times New Roman"/>
          <w:b w:val="false"/>
          <w:i w:val="false"/>
          <w:color w:val="000000"/>
          <w:sz w:val="28"/>
        </w:rPr>
        <w:t xml:space="preserve">
      9)1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(бес) айлық есептік көрсеткіш мөлшерінде;</w:t>
      </w:r>
    </w:p>
    <w:p>
      <w:pPr>
        <w:spacing w:after="0"/>
        <w:ind w:left="0"/>
        <w:jc w:val="both"/>
      </w:pPr>
      <w:r>
        <w:rPr>
          <w:rFonts w:ascii="Times New Roman"/>
          <w:b w:val="false"/>
          <w:i w:val="false"/>
          <w:color w:val="000000"/>
          <w:sz w:val="28"/>
        </w:rPr>
        <w:t>
      10) Қазанның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Үйде күтім көрсету жағдайында арнаулы әлеуметтік қызмет алушы мүгедектігі бар балаларға – 4 (төрт) айлық есептік көрсеткіш мөлшерінде;</w:t>
      </w:r>
    </w:p>
    <w:p>
      <w:pPr>
        <w:spacing w:after="0"/>
        <w:ind w:left="0"/>
        <w:jc w:val="both"/>
      </w:pPr>
      <w:r>
        <w:rPr>
          <w:rFonts w:ascii="Times New Roman"/>
          <w:b w:val="false"/>
          <w:i w:val="false"/>
          <w:color w:val="000000"/>
          <w:sz w:val="28"/>
        </w:rPr>
        <w:t>
      11) 25 қазан- Республика күні:</w:t>
      </w:r>
    </w:p>
    <w:p>
      <w:pPr>
        <w:spacing w:after="0"/>
        <w:ind w:left="0"/>
        <w:jc w:val="both"/>
      </w:pPr>
      <w:r>
        <w:rPr>
          <w:rFonts w:ascii="Times New Roman"/>
          <w:b w:val="false"/>
          <w:i w:val="false"/>
          <w:color w:val="000000"/>
          <w:sz w:val="28"/>
        </w:rPr>
        <w:t>
      Осы Қағиданың 8-тармағы 10) тармақшасында көрсетілген адамдарды қоспағанда, бала кезінен он сегіз жасқа дейінгі бірінші, екінші, үшінші топтағы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Заңына сәйкес Қазақстандағы 1986 жылғы 17-18 желтоқсан оқиғаларына қатысқандар қатарындағы ақталған адамдарға, бір рет 60 (алпыс) айлық есептік көрсеткіш мөлшерінде көрсетіледі;</w:t>
      </w:r>
    </w:p>
    <w:p>
      <w:pPr>
        <w:spacing w:after="0"/>
        <w:ind w:left="0"/>
        <w:jc w:val="both"/>
      </w:pPr>
      <w:r>
        <w:rPr>
          <w:rFonts w:ascii="Times New Roman"/>
          <w:b w:val="false"/>
          <w:i w:val="false"/>
          <w:color w:val="000000"/>
          <w:sz w:val="28"/>
        </w:rPr>
        <w:t>
      9. Әлеуметтік көмекке мұқтаж азаматтардың жекелеген санаттарына бір рет және (немесе) мерзімді (ай сайын, жартыжылдықта 1 рет) азаматтардың мынадай санаттарына көрсетіледі:</w:t>
      </w:r>
    </w:p>
    <w:p>
      <w:pPr>
        <w:spacing w:after="0"/>
        <w:ind w:left="0"/>
        <w:jc w:val="both"/>
      </w:pPr>
      <w:r>
        <w:rPr>
          <w:rFonts w:ascii="Times New Roman"/>
          <w:b w:val="false"/>
          <w:i w:val="false"/>
          <w:color w:val="000000"/>
          <w:sz w:val="28"/>
        </w:rPr>
        <w:t>
      1) Дүлей апат немесе өрт салдарынан мүлкіне залал келген азаматтарға (отбасыларға), әлеуметтік көмек залал келген мүлік орналасқан жер бойынша меншік иесінің тіркелген жеріне қарамастан, бір рет - 300 (үш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созылмалы бүйрек жетіспеушілігі бар, амбулаториялық гемодиализге тәуелді науқастарға "Кентау қалалық емханасы" шаруашылық жүргізу құқығындағы мемлекеттік коммуналдық кәсіпорынның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иммунитет тапшылығы вирусы (АИТВ) инфекциясын жұқтырған немесе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4) 80 жастан асқан жалғызілікті қарттарға - ай сайын 1 (бір) айлық есептiк көрсеткiш мөлшерiнде;</w:t>
      </w:r>
    </w:p>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қатысушыларына, оларға теңестірілгендер, ардагерлер және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адамдарды мерзімді басылымдарға жазылуды рәсімдеуге жартыжылдықта 1 рет 2 (екі)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адамдарға және пробация қызметінің есебінде тұрған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8) Жүріп-тұруы қиын бірінші топтағы мүгедектігі бар адамға Қазақстан Республикасы шегінде санаторийлік-курорттық емдеуде бірге алып жүру бойынша қызметтер көрсететін адамға (жеке көмекші), бір рет - 40 (қырық) айлық есептік көрсеткіш мөлшерінде;</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Кентау қаласының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12. Әлеуметтік көмек көрсетуге жұмсалатын шығыстарды қаржыландыру Кентау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Кентау қаласының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14.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15.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