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e20d" w14:textId="d49e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ауданындағы су объектілерінде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2025 жылғы 14 наурыздағы № 71 қаулысы. Атырау облысының Әділет департаментінде 2025 жылғы 20 наурызда № 5268-06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су объектілерінде әуесқойлық (спорттық) балық аулауды ұйымдастыру мақсатында,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ортақ су пайдалану талаптарын ескере отырып Атырау облысы Махамбет ауданындағы су объектілерінде рекреациялық балық аулау аймақтары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Махамбет ауданының су айдындарындағы рекреациялық балық аулау аймақтары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1-учаске: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учаске Махамбет ауданының Бейбарыс ауылдық округінің әкімшілік аумағында, "Caspian Эко-Тур" ЖШС жер теліміне жақын, бұрынғы Пешной ауылының қарама-қарсы жағында орналасқан. Су айдынында, өзеннің ағысынан төмен орналасқан.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Координаттары: N 46°55'2,71240 E 51°10’4,45547 N 46°55’42,69743 E 51°41’6,18803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Ұзындығы: 1800 метр.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2-учаске: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учаске Махамбет ауданының Бейбарыс ауылдық округінің әкімшілік аумағында, Дамбинский ағынының екінші бөлігінде, өзеннің ағысынан төмен орналасқан.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Координаттары: N 46°55’42,69743 E 51°41’6,18803 N 46°55’39,14076 E 51°41’10,68062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Ұзындығы: 151 метр.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3-учаске: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учаске Атырау қаласының Дамбы ауылдық округінің әкімшілік аумағында, "Приморский" ағынынаң 500 метр қашықтықта, өзеннің ағысынан төмен орналасқан.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Координаттары: N 46°55’39,14076 E 51°41’10,68062 N 46°54’59,64708 E 51°40’8,12370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Ұзындығы: 1800 метр.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4-учаске: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учаске Атырау қаласының Дамбы ауылдық округінің Пешной түбегі ауданында, "Caspian Эко-Тур" ЖШС жер теліміне жақын, өзен жағасында, өзеннің ағысынан төмен орналасқан.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Координаттары: N 46°54’59,64708 E 51°40’8,12370 N 46°55’,71240 E 51°10’4,45547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Ұзындығы: 123 метр.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