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a00d" w14:textId="380a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әкімдігінің 2021 жылғы 21 шілдедегі № 152 "Үгіттік баспа материалдарын орналастыру үшін орындар белгілеу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2025 жылғы 27 мамырдағы № 142 қаулысы. Қазақстан Республикасының Әділет министрлігінде 2025 жылғы 29 мамырда № 7936-15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әкімдігінің 2021 жылғы 21 шілдедегі № 152 "Үгіттік баспа материалдарын орналастыру үшін орындар белгілеу туралы" (Нормативтік құқықтық актілерді мемлекеттік тіркеу тізілімінде № 23657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қаулыға орындалуына бақылау Солтүстік Қазақстан облысы Шал ақын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Солтүстік Қазақтан облысы</w:t>
      </w:r>
    </w:p>
    <w:bookmarkEnd w:id="6"/>
    <w:bookmarkStart w:name="z12" w:id="7"/>
    <w:p>
      <w:pPr>
        <w:spacing w:after="0"/>
        <w:ind w:left="0"/>
        <w:jc w:val="both"/>
      </w:pPr>
      <w:r>
        <w:rPr>
          <w:rFonts w:ascii="Times New Roman"/>
          <w:b w:val="false"/>
          <w:i w:val="false"/>
          <w:color w:val="000000"/>
          <w:sz w:val="28"/>
        </w:rPr>
        <w:t>
      Шал ақын ауданы</w:t>
      </w:r>
    </w:p>
    <w:bookmarkEnd w:id="7"/>
    <w:bookmarkStart w:name="z13" w:id="8"/>
    <w:p>
      <w:pPr>
        <w:spacing w:after="0"/>
        <w:ind w:left="0"/>
        <w:jc w:val="both"/>
      </w:pPr>
      <w:r>
        <w:rPr>
          <w:rFonts w:ascii="Times New Roman"/>
          <w:b w:val="false"/>
          <w:i w:val="false"/>
          <w:color w:val="000000"/>
          <w:sz w:val="28"/>
        </w:rPr>
        <w:t>
      сайлау комиссиясы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9"/>
    <w:p>
      <w:pPr>
        <w:spacing w:after="0"/>
        <w:ind w:left="0"/>
        <w:jc w:val="left"/>
      </w:pPr>
      <w:r>
        <w:rPr>
          <w:rFonts w:ascii="Times New Roman"/>
          <w:b/>
          <w:i w:val="false"/>
          <w:color w:val="000000"/>
        </w:rPr>
        <w:t xml:space="preserve"> Үгіттік баспа материалдарын орналастыруға арналған орындар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орналастыруға арналған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15,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"Афанасьев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 көшесі, 17, бұрынғы медициналық пункт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көшесі, 9,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Рясинка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 14, бұрынғы бастауыш мектеп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Ыбыраев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2,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"Маркен Ахметбеков атындағы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12,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"Қаратал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Ақанбарақ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24,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"Ақанбарақ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Қонарбаев көшесі, 7,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"Көктерек бастауыш мектебі" коммуналдық мемлекеттік мекемесінің бұрынғы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тұйық көшесі, 25,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"Кривощеков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Бейсейітұлы атындағы көше, 16,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"Алкаагаш негізгі мектебі" коммуналдық мемлекеттік мекемесі ғимаратының жанындағы стенд Мұқан Бейсейітұлы атындағы көше, 16,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"Алкаагаш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Нұртазин атындағы көше, 1, Солтүстік Қазақстан облысы Табиғи ресурстар және табиғат пайдалануды реттеу басқармасы Солтүстік Қазақстан облысы әкімдігінің "Сергеевское Орман шаруашылығы"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Қойайдар көшесі, 7, бұрынғы негізгі мектеп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Городецкое</w:t>
            </w:r>
          </w:p>
          <w:bookmarkEnd w:id="10"/>
          <w:p>
            <w:pPr>
              <w:spacing w:after="20"/>
              <w:ind w:left="20"/>
              <w:jc w:val="both"/>
            </w:pPr>
            <w:r>
              <w:rPr>
                <w:rFonts w:ascii="Times New Roman"/>
                <w:b w:val="false"/>
                <w:i w:val="false"/>
                <w:color w:val="000000"/>
                <w:sz w:val="20"/>
              </w:rPr>
              <w:t>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28,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"Городецкий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15,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 8,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"Мерген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1,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"Жалтыр бастауыш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1,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"Ғалым Малдыбаев атындағы Жаңажол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7, "Солтүстік Қазақстан облысы әкімдігінің білім басқармасы" коммуналдық мемлекеттік мекемесінің "Шал ақын ауданының білім бөлімі" мекемесінің "Кеңес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атындағы көше, 7,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"Жаңаталап бастауыш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көшесі, 91, "Орталықтандырылған клуб жүйесі" қазыналық коммуналдық мемлекеттік кәсіпорны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көшесі, 7,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"Ақсу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көшесі, 24,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"Жаңасу бастауыш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атындағы көше, 7,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"Еңбек бастауыш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16, "Агросевер" жауапкершілігі шектеулі серіктестігі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жолағы, 11, бұрынғы бастауыш мектеп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 көшесі, 33, "Бирлик-астык" жауапкершілігі шектеулі серіктестігі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7,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"Семипол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көшесі, 2,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"Ступин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көшесі, 6,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"Астаған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30, жергілікті су көзінің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15,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"Сухорабов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21,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"Ольгинка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51, "Орталықтандырылған клуб жүйесі" қазыналық коммуналдық мемлекеттік кәсіпорны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 8/1,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Куприяновка</w:t>
            </w:r>
          </w:p>
          <w:bookmarkEnd w:id="11"/>
          <w:p>
            <w:pPr>
              <w:spacing w:after="20"/>
              <w:ind w:left="20"/>
              <w:jc w:val="both"/>
            </w:pPr>
            <w:r>
              <w:rPr>
                <w:rFonts w:ascii="Times New Roman"/>
                <w:b w:val="false"/>
                <w:i w:val="false"/>
                <w:color w:val="000000"/>
                <w:sz w:val="20"/>
              </w:rPr>
              <w:t>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 24,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"Куприяновка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"Октябрь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Быковский көшесі, 4, "Орталықтандырылған кітапхана жүйесі" коммуналдық мемлекеттік мекемесі ғимаратының жанындағы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