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105b" w14:textId="1461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2023 жылғы 1 қарашадағы № 9/3 "Солтүстік Қазақстан облысы Шал ақын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17 сәуірдегі № 29/1 шешімі. Солтүстік Қазақстан облысының Әділет департаментінде 2025 жылғы 21 сәуірде № 7889-15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2023 жылғы 1 қарашадағы № 9/3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(Нормативтік құқықтық актілерді мемлекеттік тіркеу тізілімінде № 7610-15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8-тармақтың </w:t>
      </w:r>
      <w:r>
        <w:rPr>
          <w:rFonts w:ascii="Times New Roman"/>
          <w:b w:val="false"/>
          <w:i w:val="false"/>
          <w:color w:val="000000"/>
          <w:sz w:val="28"/>
        </w:rPr>
        <w:t>4) және 8) тармақшалары</w:t>
      </w:r>
      <w:r>
        <w:rPr>
          <w:rFonts w:ascii="Times New Roman"/>
          <w:b w:val="false"/>
          <w:i w:val="false"/>
          <w:color w:val="000000"/>
          <w:sz w:val="28"/>
        </w:rPr>
        <w:t xml:space="preserve"> жаңа редакцияда жазылсын: </w:t>
      </w:r>
    </w:p>
    <w:bookmarkEnd w:id="3"/>
    <w:bookmarkStart w:name="z8" w:id="4"/>
    <w:p>
      <w:pPr>
        <w:spacing w:after="0"/>
        <w:ind w:left="0"/>
        <w:jc w:val="both"/>
      </w:pPr>
      <w:r>
        <w:rPr>
          <w:rFonts w:ascii="Times New Roman"/>
          <w:b w:val="false"/>
          <w:i w:val="false"/>
          <w:color w:val="000000"/>
          <w:sz w:val="28"/>
        </w:rPr>
        <w:t xml:space="preserve">
      "4) 9 мамыр - Жеңіс күні: </w:t>
      </w:r>
    </w:p>
    <w:bookmarkEnd w:id="4"/>
    <w:bookmarkStart w:name="z9" w:id="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- 382 (үш жүз сексен екі) айлық есептік көрсеткіш мөлшерінде; 2025 жылғы 9 мамырды қоспағанда, 2025 жылғы 9 мамырға Ұлы Отан соғысындағы Жеңістің 80 жылдығын мерекелеуге байланысты 5 000 000 (бес миллион) теңге мөлшерінде;</w:t>
      </w:r>
    </w:p>
    <w:bookmarkEnd w:id="5"/>
    <w:bookmarkStart w:name="z10" w:id="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- 382 (үш жүз сексен екі) айлық есептік көрсеткіш мөлшерінде; 2025 жылғы 9 мамырды қоспағанда, 2025 жылғы 9 мамырға Ұлы Отан соғысындағы Жеңістің 80 жылдығын мерекелеуге байланысты 5 000 000 (бес миллион) теңге мөлшерінде;</w:t>
      </w:r>
    </w:p>
    <w:bookmarkEnd w:id="6"/>
    <w:bookmarkStart w:name="z11" w:id="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7"/>
    <w:bookmarkStart w:name="z12" w:id="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- 26 (жиырма алты) айлық есептік көрсеткіш мөлшерінде;</w:t>
      </w:r>
    </w:p>
    <w:bookmarkEnd w:id="8"/>
    <w:bookmarkStart w:name="z13" w:id="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11"/>
    <w:bookmarkStart w:name="z16" w:id="1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12"/>
    <w:bookmarkStart w:name="z17" w:id="1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13"/>
    <w:bookmarkStart w:name="z18" w:id="1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- 16 (он алты)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16 (он алты) айлық есептік көрсеткіш мөлшерінде;</w:t>
      </w:r>
    </w:p>
    <w:bookmarkEnd w:id="15"/>
    <w:bookmarkStart w:name="z20" w:id="1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16"/>
    <w:bookmarkStart w:name="z21" w:id="1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 2025 жылғы 9 мамырды қоспағанда, 2025 жылғы 9 мамырға Ұлы Отан соғысындағы Жеңістің 80 жылдығын мерекелеуге байланысты 50 000 (елу) мың теңге мөлшерінде;</w:t>
      </w:r>
    </w:p>
    <w:bookmarkEnd w:id="17"/>
    <w:bookmarkStart w:name="z22" w:id="18"/>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 2025 жылғы 9 мамырды қоспағанда, 2025 жылғы 9 мамырға Ұлы Отан соғысындағы Жеңістің 80 жылдығын мерекелеуге байланысты 50 000 (елу) мың теңге мөлшерінде; </w:t>
      </w:r>
    </w:p>
    <w:bookmarkEnd w:id="18"/>
    <w:bookmarkStart w:name="z23" w:id="1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 2025 жылғы 9 мамырды қоспағанда, 2025 жылғы 9 мамырға қарай Ұлы Отан соғысындағы Жеңістің 80 жылдығын мерекелеуге байланысты 50 000 (елу) мың теңге мөлшерінде;";</w:t>
      </w:r>
    </w:p>
    <w:bookmarkEnd w:id="19"/>
    <w:bookmarkStart w:name="z24" w:id="20"/>
    <w:p>
      <w:pPr>
        <w:spacing w:after="0"/>
        <w:ind w:left="0"/>
        <w:jc w:val="both"/>
      </w:pPr>
      <w:r>
        <w:rPr>
          <w:rFonts w:ascii="Times New Roman"/>
          <w:b w:val="false"/>
          <w:i w:val="false"/>
          <w:color w:val="000000"/>
          <w:sz w:val="28"/>
        </w:rPr>
        <w:t>
       "8) 16 желтоқсан - Қазақстан Республикасының Тәуелсіздігі күні:</w:t>
      </w:r>
    </w:p>
    <w:bookmarkEnd w:id="20"/>
    <w:bookmarkStart w:name="z25" w:id="21"/>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халықтық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тұратын адамдарға - 51 (елу бір) айлық есептік көрсеткіш мөлшерінде.";</w:t>
      </w:r>
    </w:p>
    <w:bookmarkEnd w:id="21"/>
    <w:bookmarkStart w:name="z26" w:id="22"/>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және 2) тармақшалары</w:t>
      </w:r>
      <w:r>
        <w:rPr>
          <w:rFonts w:ascii="Times New Roman"/>
          <w:b w:val="false"/>
          <w:i w:val="false"/>
          <w:color w:val="000000"/>
          <w:sz w:val="28"/>
        </w:rPr>
        <w:t xml:space="preserve"> жаңа редакцияда жазылсын:</w:t>
      </w:r>
    </w:p>
    <w:bookmarkEnd w:id="22"/>
    <w:bookmarkStart w:name="z27" w:id="23"/>
    <w:p>
      <w:pPr>
        <w:spacing w:after="0"/>
        <w:ind w:left="0"/>
        <w:jc w:val="both"/>
      </w:pPr>
      <w:r>
        <w:rPr>
          <w:rFonts w:ascii="Times New Roman"/>
          <w:b w:val="false"/>
          <w:i w:val="false"/>
          <w:color w:val="000000"/>
          <w:sz w:val="28"/>
        </w:rPr>
        <w:t xml:space="preserve">
      "1) азаматқа (отбасына) табиғи зілзаланың салдарынан оған не оның мүлкіне нұқсан келтіру себебінен бір мезгілде тұрғын үй (тұрғын үй құрылысы) иелерінің біріне 100 (жүз) айлық есептік көрсеткішке дейінгі мөлшерде; </w:t>
      </w:r>
    </w:p>
    <w:bookmarkEnd w:id="23"/>
    <w:bookmarkStart w:name="z28" w:id="24"/>
    <w:p>
      <w:pPr>
        <w:spacing w:after="0"/>
        <w:ind w:left="0"/>
        <w:jc w:val="both"/>
      </w:pPr>
      <w:r>
        <w:rPr>
          <w:rFonts w:ascii="Times New Roman"/>
          <w:b w:val="false"/>
          <w:i w:val="false"/>
          <w:color w:val="000000"/>
          <w:sz w:val="28"/>
        </w:rPr>
        <w:t>
      2) азаматқа (отбасына) өрт салдарынан оған не оның мүлкіне нұқсан келтіру себебінен бір мезгілде тұрғын үй (тұрғын үй құрылысы) иелерінің біріне 100 (жүз) айлық есептік көрсеткішке дейінгі мөлшерде;".</w:t>
      </w:r>
    </w:p>
    <w:bookmarkEnd w:id="24"/>
    <w:bookmarkStart w:name="z29" w:id="2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