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eba6" w14:textId="e48e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2024 жылғы 1 наурыздағы № 14/219 "Солтүстік Қазақстан облысы Есіл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5 мамырдағы № 27/413 шешімі. Солтүстік Қазақстан облысының Әділет департаментінде 2025 жылғы 6 мамырда № 7916-15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тұрғын үй көмегін көрсетудің мөлшері мен тәртібін айқындау туралы" 2024 жылғы 1 наурыздағы № 14/219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7704-15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 </w:t>
      </w:r>
    </w:p>
    <w:bookmarkStart w:name="z8" w:id="3"/>
    <w:p>
      <w:pPr>
        <w:spacing w:after="0"/>
        <w:ind w:left="0"/>
        <w:jc w:val="both"/>
      </w:pPr>
      <w:r>
        <w:rPr>
          <w:rFonts w:ascii="Times New Roman"/>
          <w:b w:val="false"/>
          <w:i w:val="false"/>
          <w:color w:val="000000"/>
          <w:sz w:val="28"/>
        </w:rPr>
        <w:t>
      "7. Көрсетілетін қызметті алушы немесе нотариалдық куәландырылған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3"/>
    <w:bookmarkStart w:name="z9" w:id="4"/>
    <w:p>
      <w:pPr>
        <w:spacing w:after="0"/>
        <w:ind w:left="0"/>
        <w:jc w:val="both"/>
      </w:pPr>
      <w:r>
        <w:rPr>
          <w:rFonts w:ascii="Times New Roman"/>
          <w:b w:val="false"/>
          <w:i w:val="false"/>
          <w:color w:val="000000"/>
          <w:sz w:val="28"/>
        </w:rPr>
        <w:t>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(түпнұсқасы жеке басын сәйкестендіру үшін ұсынылады);</w:t>
      </w:r>
    </w:p>
    <w:bookmarkEnd w:id="6"/>
    <w:bookmarkStart w:name="z12" w:id="7"/>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алименттер туралы мәліметтер;</w:t>
      </w:r>
    </w:p>
    <w:bookmarkEnd w:id="9"/>
    <w:bookmarkStart w:name="z15" w:id="10"/>
    <w:p>
      <w:pPr>
        <w:spacing w:after="0"/>
        <w:ind w:left="0"/>
        <w:jc w:val="both"/>
      </w:pPr>
      <w:r>
        <w:rPr>
          <w:rFonts w:ascii="Times New Roman"/>
          <w:b w:val="false"/>
          <w:i w:val="false"/>
          <w:color w:val="000000"/>
          <w:sz w:val="28"/>
        </w:rPr>
        <w:t xml:space="preserve">
      банктік шоты; </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"электрондық үкімет" веб-порталына:</w:t>
      </w:r>
    </w:p>
    <w:bookmarkEnd w:id="15"/>
    <w:bookmarkStart w:name="z21" w:id="16"/>
    <w:p>
      <w:pPr>
        <w:spacing w:after="0"/>
        <w:ind w:left="0"/>
        <w:jc w:val="both"/>
      </w:pPr>
      <w:r>
        <w:rPr>
          <w:rFonts w:ascii="Times New Roman"/>
          <w:b w:val="false"/>
          <w:i w:val="false"/>
          <w:color w:val="000000"/>
          <w:sz w:val="28"/>
        </w:rPr>
        <w:t>
      қызмет алушының ЭЦҚ-мен куәландырылған электрондық құжат нысанындағы сауалы;</w:t>
      </w:r>
    </w:p>
    <w:bookmarkEnd w:id="16"/>
    <w:bookmarkStart w:name="z22" w:id="17"/>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p>
    <w:bookmarkEnd w:id="18"/>
    <w:bookmarkStart w:name="z24" w:id="19"/>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беріледі. </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 </w:t>
      </w:r>
    </w:p>
    <w:bookmarkStart w:name="z38" w:id="32"/>
    <w:p>
      <w:pPr>
        <w:spacing w:after="0"/>
        <w:ind w:left="0"/>
        <w:jc w:val="both"/>
      </w:pPr>
      <w:r>
        <w:rPr>
          <w:rFonts w:ascii="Times New Roman"/>
          <w:b w:val="false"/>
          <w:i w:val="false"/>
          <w:color w:val="000000"/>
          <w:sz w:val="28"/>
        </w:rPr>
        <w:t>
      "12.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32"/>
    <w:bookmarkStart w:name="z39" w:id="33"/>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33"/>
    <w:bookmarkStart w:name="z40"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