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9626" w14:textId="ba19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Солтүстік Қазақстан облысы Ақжар ауданы әкімдігінің 2022 жылғы 06 сәуірдегі № 84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Ақжар ауданы әкімдігінің 2025 жылғы 31 наурыздағы № 68 қаулысы. Солтүстік Қазақстан облысының Әділет департаментінде 2025 жылғы 31 наурызда № 7882-15 болып тіркелді</w:t>
      </w:r>
    </w:p>
    <w:p>
      <w:pPr>
        <w:spacing w:after="0"/>
        <w:ind w:left="0"/>
        <w:jc w:val="both"/>
      </w:pPr>
      <w:bookmarkStart w:name="z4" w:id="0"/>
      <w:r>
        <w:rPr>
          <w:rFonts w:ascii="Times New Roman"/>
          <w:b w:val="false"/>
          <w:i w:val="false"/>
          <w:color w:val="000000"/>
          <w:sz w:val="28"/>
        </w:rPr>
        <w:t>
      Солтүстік Қазақстан облысы Ақжар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Ақжар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қағидаларын бекіту туралы" Солтүстік Қазақстан облысы Ақжар ауданы әкімдігінің 2022 жылғы 06 сәуірдегі № 84 (Нормативтік құқықтық актілерді мемлекеттік тіркеу тізілімінде № 27567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қаулының тақырыбы жаңа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Ақжар ауданында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көрсетілген қаулының 1 тармағы мынадай редакцияда жазылсын:</w:t>
      </w:r>
    </w:p>
    <w:bookmarkEnd w:id="4"/>
    <w:bookmarkStart w:name="z9" w:id="5"/>
    <w:p>
      <w:pPr>
        <w:spacing w:after="0"/>
        <w:ind w:left="0"/>
        <w:jc w:val="both"/>
      </w:pPr>
      <w:r>
        <w:rPr>
          <w:rFonts w:ascii="Times New Roman"/>
          <w:b w:val="false"/>
          <w:i w:val="false"/>
          <w:color w:val="000000"/>
          <w:sz w:val="28"/>
        </w:rPr>
        <w:t>
      "1. Солтүстік Қазақстан облысы Ақжар ауданында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көрсетілген қаулымен бекітілген Солтүстік Қазақстан облысы Ақжар ауданының елді мекендеріне бірыңғай сәулеттік келбетін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қаулыға қосымшаға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Ақжар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06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84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Солтүстік Қазақстан облысы Ақжар ауданының елді мекендеріне бірыңғай сәулеттік келбетін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9"/>
    <w:bookmarkStart w:name="z23" w:id="10"/>
    <w:p>
      <w:pPr>
        <w:spacing w:after="0"/>
        <w:ind w:left="0"/>
        <w:jc w:val="left"/>
      </w:pPr>
      <w:r>
        <w:rPr>
          <w:rFonts w:ascii="Times New Roman"/>
          <w:b/>
          <w:i w:val="false"/>
          <w:color w:val="000000"/>
        </w:rPr>
        <w:t xml:space="preserve"> 1. Жалпы ереже</w:t>
      </w:r>
    </w:p>
    <w:bookmarkEnd w:id="10"/>
    <w:bookmarkStart w:name="z24" w:id="11"/>
    <w:p>
      <w:pPr>
        <w:spacing w:after="0"/>
        <w:ind w:left="0"/>
        <w:jc w:val="both"/>
      </w:pPr>
      <w:r>
        <w:rPr>
          <w:rFonts w:ascii="Times New Roman"/>
          <w:b w:val="false"/>
          <w:i w:val="false"/>
          <w:color w:val="000000"/>
          <w:sz w:val="28"/>
        </w:rPr>
        <w:t>
      1. Осы Солтүстік Қазақстан облысы Ақжар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өзге де нормативтік құқықтық актілерге сәйкес әзірленді және Солтүстік Қазақстан облысы Ақжар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1"/>
    <w:bookmarkStart w:name="z25"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6"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7"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8"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9"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30"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31"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32"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33"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34"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35" w:id="2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2"/>
    <w:bookmarkStart w:name="z36" w:id="23"/>
    <w:p>
      <w:pPr>
        <w:spacing w:after="0"/>
        <w:ind w:left="0"/>
        <w:jc w:val="both"/>
      </w:pPr>
      <w:r>
        <w:rPr>
          <w:rFonts w:ascii="Times New Roman"/>
          <w:b w:val="false"/>
          <w:i w:val="false"/>
          <w:color w:val="000000"/>
          <w:sz w:val="28"/>
        </w:rPr>
        <w:t>
      3. "Солтүстік Қазақстан облысы Ақжар ауданының тұрғын үй-коммуналдық шаруашылығы, жолаушылар көлігі, автомобиль жолдары және тұрғын үй инспекциясы бөлімі" коммуналдық мемлекеттік мекемесі (бұдан әрі - Бөлім)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 12425 болып тіркелген) Солтүстік Қазақстан облысы Ақжар ауданының елді мекендеріне бірыңғай сәулеттік келбет беру үшін сыртқы қабырғаларға, шатырларға реконструкциялау, ағымдағы немесе күрделі жөндеу жүргізуді талап ететін көппәтерлі тұрғын үйлердің тізбесін айқындайды.</w:t>
      </w:r>
    </w:p>
    <w:bookmarkEnd w:id="23"/>
    <w:bookmarkStart w:name="z37" w:id="24"/>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Солтүстік Қазақстан облысы Ақжар ауданы елді мекендерінің бірыңғай сәулет бейнесін әзірлеуді және бекітуді қамтамасыз етеді.</w:t>
      </w:r>
    </w:p>
    <w:bookmarkEnd w:id="24"/>
    <w:bookmarkStart w:name="z38" w:id="25"/>
    <w:p>
      <w:pPr>
        <w:spacing w:after="0"/>
        <w:ind w:left="0"/>
        <w:jc w:val="both"/>
      </w:pPr>
      <w:r>
        <w:rPr>
          <w:rFonts w:ascii="Times New Roman"/>
          <w:b w:val="false"/>
          <w:i w:val="false"/>
          <w:color w:val="000000"/>
          <w:sz w:val="28"/>
        </w:rPr>
        <w:t>
      5. Бөлім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м.а. 2020 жылғы 30 наурыздағы № 163 бұйрығына сәйкес (Нормативтік құқықтық актілерді мемлекеттік тіркеу тізілімінде № 20283 болып тіркелген) келесі жұмыстарды ұйымдастырады:</w:t>
      </w:r>
    </w:p>
    <w:bookmarkEnd w:id="25"/>
    <w:bookmarkStart w:name="z39" w:id="26"/>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Бөлімнің ресми интернет-ресурсында Солтүстік Қазақстан облысы Ақжар ауданы елді мекендерінің бірыңғай сәулеттік келбетінің жобасымен әкімдіктің ресми интернет-ресурсында таныстыру;</w:t>
      </w:r>
    </w:p>
    <w:bookmarkEnd w:id="26"/>
    <w:bookmarkStart w:name="z40" w:id="27"/>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7"/>
    <w:bookmarkStart w:name="z41" w:id="28"/>
    <w:p>
      <w:pPr>
        <w:spacing w:after="0"/>
        <w:ind w:left="0"/>
        <w:jc w:val="both"/>
      </w:pPr>
      <w:r>
        <w:rPr>
          <w:rFonts w:ascii="Times New Roman"/>
          <w:b w:val="false"/>
          <w:i w:val="false"/>
          <w:color w:val="000000"/>
          <w:sz w:val="28"/>
        </w:rPr>
        <w:t>
      3) "Тұрғын үй қатынастары туралы" Қазақстан Республикасының Заңына сәйкес көппәтерлі тұрғын үйдің сыртқы қабырғаларына, шатырына реконструкциялау,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8"/>
    <w:bookmarkStart w:name="z42" w:id="2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9"/>
    <w:bookmarkStart w:name="z43" w:id="30"/>
    <w:p>
      <w:pPr>
        <w:spacing w:after="0"/>
        <w:ind w:left="0"/>
        <w:jc w:val="both"/>
      </w:pPr>
      <w:r>
        <w:rPr>
          <w:rFonts w:ascii="Times New Roman"/>
          <w:b w:val="false"/>
          <w:i w:val="false"/>
          <w:color w:val="000000"/>
          <w:sz w:val="28"/>
        </w:rPr>
        <w:t>
      7. Жиналыс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30"/>
    <w:bookmarkStart w:name="z44" w:id="31"/>
    <w:p>
      <w:pPr>
        <w:spacing w:after="0"/>
        <w:ind w:left="0"/>
        <w:jc w:val="both"/>
      </w:pPr>
      <w:r>
        <w:rPr>
          <w:rFonts w:ascii="Times New Roman"/>
          <w:b w:val="false"/>
          <w:i w:val="false"/>
          <w:color w:val="000000"/>
          <w:sz w:val="28"/>
        </w:rPr>
        <w:t>
      8. Жиналыстың оң шешім қабылдаған кезде Бөлім құрылыс нормаларының талаптарына сәйкес жұмыс көлемін, реконструкциялауды, жөндеу түрін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1"/>
    <w:bookmarkStart w:name="z45" w:id="3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2"/>
    <w:bookmarkStart w:name="z46" w:id="33"/>
    <w:p>
      <w:pPr>
        <w:spacing w:after="0"/>
        <w:ind w:left="0"/>
        <w:jc w:val="both"/>
      </w:pPr>
      <w:r>
        <w:rPr>
          <w:rFonts w:ascii="Times New Roman"/>
          <w:b w:val="false"/>
          <w:i w:val="false"/>
          <w:color w:val="000000"/>
          <w:sz w:val="28"/>
        </w:rPr>
        <w:t>
      9. Жұмыс көлемін, реконструкциялауды, жөндеу түрін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33"/>
    <w:bookmarkStart w:name="z47" w:id="34"/>
    <w:p>
      <w:pPr>
        <w:spacing w:after="0"/>
        <w:ind w:left="0"/>
        <w:jc w:val="both"/>
      </w:pPr>
      <w:r>
        <w:rPr>
          <w:rFonts w:ascii="Times New Roman"/>
          <w:b w:val="false"/>
          <w:i w:val="false"/>
          <w:color w:val="000000"/>
          <w:sz w:val="28"/>
        </w:rPr>
        <w:t>
      10. Көппәтерлі тұрғын үйдің сыртқы қабырғаларының, шатырының техникалық жай-күйін тексеру қорытындысы бойынша Бөлім жергілікті бюджет қаражаты есебінен бірыңғай сәулеттік келбет беруге бағытталған сыртқы қабырғаларды, шатырды реконструкциялауға,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 10722 болып тіркелген) ведомстводан тыс кешенді сараптама қорытындысын алады.</w:t>
      </w:r>
    </w:p>
    <w:bookmarkEnd w:id="34"/>
    <w:bookmarkStart w:name="z48" w:id="3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қабырғаларын, шатырын реконструкциялаудың,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5"/>
    <w:bookmarkStart w:name="z49"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6"/>
    <w:bookmarkStart w:name="z50" w:id="3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51" w:id="38"/>
    <w:p>
      <w:pPr>
        <w:spacing w:after="0"/>
        <w:ind w:left="0"/>
        <w:jc w:val="left"/>
      </w:pPr>
      <w:r>
        <w:rPr>
          <w:rFonts w:ascii="Times New Roman"/>
          <w:b/>
          <w:i w:val="false"/>
          <w:color w:val="000000"/>
        </w:rPr>
        <w:t xml:space="preserve"> 4-тарау. Қорытынды ережелер</w:t>
      </w:r>
    </w:p>
    <w:bookmarkEnd w:id="38"/>
    <w:bookmarkStart w:name="z52" w:id="39"/>
    <w:p>
      <w:pPr>
        <w:spacing w:after="0"/>
        <w:ind w:left="0"/>
        <w:jc w:val="both"/>
      </w:pPr>
      <w:r>
        <w:rPr>
          <w:rFonts w:ascii="Times New Roman"/>
          <w:b w:val="false"/>
          <w:i w:val="false"/>
          <w:color w:val="000000"/>
          <w:sz w:val="28"/>
        </w:rPr>
        <w:t>
      14. Солтүстік Қазақстан облысы Ақжар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пәтелердің,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9"/>
    <w:bookmarkStart w:name="z53" w:id="40"/>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