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446e" w14:textId="36d4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2025 жылғы 25 сәуірдегі № 24/2 шешімі. Солтүстік Қазақстан облысының Әділет департаментінде 2025 жылғы 2 мамырда № 7909-15 болып тіркелді. Күші жойылды – Солтүстік Қазақстан облыстық мәслихатының 2025 жылғы 25 желтоқсандағы № 32/4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облыстық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облысының әлеуметтік маңызы бар қатынастарының тізбесін айқындау туралы" 2020 жылғы 11 желтоқсандағы № 50/4 (Нормативтiк құқықтық актiлердi мемлекеттік тіркеу тізілімінде № 6840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облыстық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50/4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"Қазақ тілінде оқытатын мектеп жанындағы интернаты бар Смирнов №3 орта мектебі" коммуналдық мемлекеттік мекемесінің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– "МиК" жауапкершілігі шектеулі серіктестігі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"Ғабит Мүсірепов атындағы ауданның ауданаралық бөлімшесі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Дружба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 жалпы орта білім беретін мектеп–гимназиясы"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бөбекжай-бақшасы"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 – Пресноредуть ауылы – Пресновка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 – Кондратовка ауылы – Бескөл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"9 "А" мұнай айдау станциясы көшесі – автовокзал – "Солтүстік Қазақстан облысы Мағжан Жұмабаев ауданы Булаев қаласы әкімінің аппараты" коммуналдық мемлекеттік мекемесінің - "Провиант" дүкені – "Татьяна" дүкені – 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"Шанхай" дүкені – "Магнум" дүкені – "Кристалл" дүкені"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Куломзино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"Гаухартас"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"№1 Кішкенекөл орта мектебі" коммуналдық мемлекеттік мекемесі – "Білім бөлімі коммуналдық мемлекеттік мекемесі Солтүстік Қазақстан облысы Уәлиханов ауданы"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бөбекжай–бақшасы" мемлекеттік коммуналдық қазыналық кәсіпорны – мешіт – "Жанар" дүкені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–Набережная көшесі – Уәлиханов аудандық бөлімшесі Қазақстан Республикасы Денсаулық сақтау министрлігі Санитарлық – 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– "Жолдасбай Агро" фермерлік шаруашылығы – "Айым" кафесі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Бірлік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"Қазбек Байболов атындағы көшесі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"КТ Зенченко и К" сүт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Қазбек Байболов атындағы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Қазақстан Республикасы Ұлттық ұланы Академиясы"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жылу–энергия орталығы–2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Бірлік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"Қазақстан Республикасы Ұлттық ұланы Академиясы"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 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