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3b35" w14:textId="5843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аумағында сыртқы (көрнекі) жарнаманы орналастырғаны үшін ай сайынғы төлемақы мөлшерлемелерін бекіту туралы" Алматы қаласы мәслихатының 2024 жылғы 28 тамыздағы № 14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L сессиясының 2025 жылғы 30 желтоқсандағы № 276 шешiмi. Қазақстан Республикасының Әділет министрлігінде 2025 жылғы 30 желтоқсанда № 3773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ың аумағында сыртқы (көрнекі) жарнаманы орналастырғаны үшін ай сайынғы төлемақы мөлшерлемелерін бекіту туралы" Алматы қаласы мәслихатының 2024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788-02 болып тіркелген) күші жойылды деп таны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