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3b72" w14:textId="9633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2023 жылғы 13 қазандағы № 80/8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2025 жылғы 7 ақпандағы № 222/27 шешімі. Павлодар облысының Әділет департаментінде 2025 жылғы 14 ақпанда № 7636-14 болып тіркелді</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2023 жылғы 13 қазандағы № 80/8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7405–14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2025 жылғы</w:t>
            </w:r>
            <w:r>
              <w:br/>
            </w:r>
            <w:r>
              <w:rPr>
                <w:rFonts w:ascii="Times New Roman"/>
                <w:b w:val="false"/>
                <w:i w:val="false"/>
                <w:color w:val="000000"/>
                <w:sz w:val="20"/>
              </w:rPr>
              <w:t>7 ақпандағы № 222/27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80/8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Екібастұз қаласы</w:t>
      </w:r>
      <w:r>
        <w:br/>
      </w:r>
      <w:r>
        <w:rPr>
          <w:rFonts w:ascii="Times New Roman"/>
          <w:b/>
          <w:i w:val="false"/>
          <w:color w:val="000000"/>
        </w:rPr>
        <w:t>мұқтаж азаматтардың жекелеген санаттарының тiзбесiн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 (бұдан әрi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кодексіне, Қазақстан Республикасы Үкiметiнiң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Павлодар облысы бойынша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Екібастұз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органдарымен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"Екібастұз қаласы әкімдігінің халықты жұмыспен қамту және әлеуметтік мәселелер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xml:space="preserve">
      7) жан басына шаққандағы орташа кіріс – отбасының бір айдағы жиынтық кірісінің отбасының әрбір мүшесіне тура келетін үлесі; </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Екібастұз қаласы, поселке, ауыл, ауылдық округ әкімінің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айқындалған тәртіппен көрсетіледі. </w:t>
      </w:r>
    </w:p>
    <w:p>
      <w:pPr>
        <w:spacing w:after="0"/>
        <w:ind w:left="0"/>
        <w:jc w:val="both"/>
      </w:pPr>
      <w:r>
        <w:rPr>
          <w:rFonts w:ascii="Times New Roman"/>
          <w:b w:val="false"/>
          <w:i w:val="false"/>
          <w:color w:val="000000"/>
          <w:sz w:val="28"/>
        </w:rPr>
        <w:t>
      4. Әлеуметтік көмек біржолғы (жылына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және атаулы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both"/>
      </w:pPr>
      <w:r>
        <w:rPr>
          <w:rFonts w:ascii="Times New Roman"/>
          <w:b w:val="false"/>
          <w:i w:val="false"/>
          <w:color w:val="000000"/>
          <w:sz w:val="28"/>
        </w:rPr>
        <w:t>
      6. Учаскелік және арнайы комиссиялар облыстық ЖАО ( республикалық маңызы бар қалалар, астана) бекіткен, қағидалар негізінде өз қызметін іске асырады.</w:t>
      </w:r>
    </w:p>
    <w:bookmarkStart w:name="z8" w:id="6"/>
    <w:p>
      <w:pPr>
        <w:spacing w:after="0"/>
        <w:ind w:left="0"/>
        <w:jc w:val="left"/>
      </w:pPr>
      <w:r>
        <w:rPr>
          <w:rFonts w:ascii="Times New Roman"/>
          <w:b/>
          <w:i w:val="false"/>
          <w:color w:val="000000"/>
        </w:rPr>
        <w:t xml:space="preserve"> 2-тарау. Әлеуметтік көмек көрсетудің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8. Уәкілетті орган табысын ескермей көрсетеді:</w:t>
      </w:r>
    </w:p>
    <w:p>
      <w:pPr>
        <w:spacing w:after="0"/>
        <w:ind w:left="0"/>
        <w:jc w:val="both"/>
      </w:pPr>
      <w:r>
        <w:rPr>
          <w:rFonts w:ascii="Times New Roman"/>
          <w:b w:val="false"/>
          <w:i w:val="false"/>
          <w:color w:val="000000"/>
          <w:sz w:val="28"/>
        </w:rPr>
        <w:t>
      1) Мереке және атаулы күндерге алушылардан өтініштерді талап етпей біржолғы әлеуметтік көмек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150 000 (жүз елу мың) теңге мөлшерінде;</w:t>
      </w:r>
    </w:p>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 </w:t>
      </w:r>
    </w:p>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150 000 (жүз елу мың) теңге мөлшерінде; </w:t>
      </w:r>
    </w:p>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150 000 (жүз елу мың) теңге мөлшерінде; </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айлық есептік көрсеткіш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150 000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150 000 (жүз елу мың) теңге мөлшерінде;</w:t>
      </w:r>
    </w:p>
    <w:p>
      <w:pPr>
        <w:spacing w:after="0"/>
        <w:ind w:left="0"/>
        <w:jc w:val="both"/>
      </w:pPr>
      <w:r>
        <w:rPr>
          <w:rFonts w:ascii="Times New Roman"/>
          <w:b w:val="false"/>
          <w:i w:val="false"/>
          <w:color w:val="000000"/>
          <w:sz w:val="28"/>
        </w:rPr>
        <w:t>
      7 мамыр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9 мамыр –Жеңіс күніне Мемлекеттік корпорацияның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2 000 000 (екі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2 000 000 (екі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150 000 (жүз елу мың) теңге мөлшерінде; </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60 000 (алпыс мың) теңге мөлшерінде; </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150 000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1 қазан - Қарттар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Мемлекеттік корпорацияның тізімі негізінде:</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адамдарына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корпорацияның тізімі негізінде:</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w:t>
      </w:r>
    </w:p>
    <w:p>
      <w:pPr>
        <w:spacing w:after="0"/>
        <w:ind w:left="0"/>
        <w:jc w:val="both"/>
      </w:pPr>
      <w:r>
        <w:rPr>
          <w:rFonts w:ascii="Times New Roman"/>
          <w:b w:val="false"/>
          <w:i w:val="false"/>
          <w:color w:val="000000"/>
          <w:sz w:val="28"/>
        </w:rPr>
        <w:t>
      2) табысын ескермей біржолғы әлеуметтік көмек көрсетіледі: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(меншігінде бір бірліктен астам тұрғын үйі (пәтері, үйі) бар азаматтарды (отбасыларды) қоспағанда) - 100 (жүз) АЕК шекті мөлшерде арнайы комиссияның қорытындысына сәйкес - Қағидалардың 12 – тармағы3) тармақшасының екінші абзацында 1) тармақшасында көрсетілген (алты ай көлемінде әрекет етеді), жылжымайтын мүліктің жоқтығы (болуы) туралы анықтама құжаттарды қоса бере отырып, өтініш негізінде;</w:t>
      </w:r>
    </w:p>
    <w:p>
      <w:pPr>
        <w:spacing w:after="0"/>
        <w:ind w:left="0"/>
        <w:jc w:val="both"/>
      </w:pPr>
      <w:r>
        <w:rPr>
          <w:rFonts w:ascii="Times New Roman"/>
          <w:b w:val="false"/>
          <w:i w:val="false"/>
          <w:color w:val="000000"/>
          <w:sz w:val="28"/>
        </w:rPr>
        <w:t>
      өрт салдарынан азаматқа (отбасына) не оның мүлкіне зиян келуі (меншігінде бір бірліктен астам тұрғын үйі (пәтері, үйі) бар азаматтарды (отбасыларды) қоспағанда) - 100 (жүз) АЕК шекті мөлшерде арнайы комиссияның қорытындысына сәйкес - Қағидалардың 12 – тармағы 3) тармақшасының үшінші абзацында 1) тармақшасында көрсетілген (алты ай көлемінде әрекет етеді), жылжымайтын мүліктің жоқтығы (болуы) туралы анықтама құжаттарды қоса бере отырып, өтініш негізінде;</w:t>
      </w:r>
    </w:p>
    <w:p>
      <w:pPr>
        <w:spacing w:after="0"/>
        <w:ind w:left="0"/>
        <w:jc w:val="both"/>
      </w:pPr>
      <w:r>
        <w:rPr>
          <w:rFonts w:ascii="Times New Roman"/>
          <w:b w:val="false"/>
          <w:i w:val="false"/>
          <w:color w:val="000000"/>
          <w:sz w:val="28"/>
        </w:rPr>
        <w:t>
      Қағидаларының 12-тармағының 1), 3) тармақшасының төртінші абзацында көрсетілген көрсетілген құжаттарды қоса бере отырып өтініш негізінде қатерлі ісіктен зардап шегетін және диспансерлік есепте тұрған адамдарға - 10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Екібастұз бөлімшесі ұсынған тізімі негізінде адамның иммунитет тапшылығы вирусын (бұдан әрі - АИТВ) жұқтырған диспансерлік есепте тұрған адамдарға- 10 (он) АЕК мөлшерінде;</w:t>
      </w:r>
    </w:p>
    <w:p>
      <w:pPr>
        <w:spacing w:after="0"/>
        <w:ind w:left="0"/>
        <w:jc w:val="both"/>
      </w:pPr>
      <w:r>
        <w:rPr>
          <w:rFonts w:ascii="Times New Roman"/>
          <w:b w:val="false"/>
          <w:i w:val="false"/>
          <w:color w:val="000000"/>
          <w:sz w:val="28"/>
        </w:rPr>
        <w:t>
      Екібастұз қаласының емханалары ұсынатын тізімдер негізінде "I типті, II типті қант диабеті, атап айтқанда инсулинге қажеттілік нысаны" ауруымен зардап шегетін адамдарға - 10 (он) АЕК мөлшерінде;</w:t>
      </w:r>
    </w:p>
    <w:p>
      <w:pPr>
        <w:spacing w:after="0"/>
        <w:ind w:left="0"/>
        <w:jc w:val="both"/>
      </w:pPr>
      <w:r>
        <w:rPr>
          <w:rFonts w:ascii="Times New Roman"/>
          <w:b w:val="false"/>
          <w:i w:val="false"/>
          <w:color w:val="000000"/>
          <w:sz w:val="28"/>
        </w:rPr>
        <w:t>
      Екібастұз қаласының емханалары ұсынылған тізімдер негізінде "жүйелі қызыл жегі" ауруымен зардап шегетін және диспансерлік есепте тұрған адамдарға - 10 (он) АЕК мөлшерінде;</w:t>
      </w:r>
    </w:p>
    <w:p>
      <w:pPr>
        <w:spacing w:after="0"/>
        <w:ind w:left="0"/>
        <w:jc w:val="both"/>
      </w:pPr>
      <w:r>
        <w:rPr>
          <w:rFonts w:ascii="Times New Roman"/>
          <w:b w:val="false"/>
          <w:i w:val="false"/>
          <w:color w:val="000000"/>
          <w:sz w:val="28"/>
        </w:rPr>
        <w:t>
      "Қазақстан Республикасы ішкі істер министрлігінің Павлодар облысының полиция департаменті Екібастұз қаласының полиция басқармасы" мемлекеттік мекемесінің тізімдері негізінде бас бостандығынан айыру орындарынан босатылған адамдарға - 10 (он) АЕК мөлшерінде;</w:t>
      </w:r>
    </w:p>
    <w:p>
      <w:pPr>
        <w:spacing w:after="0"/>
        <w:ind w:left="0"/>
        <w:jc w:val="both"/>
      </w:pPr>
      <w:r>
        <w:rPr>
          <w:rFonts w:ascii="Times New Roman"/>
          <w:b w:val="false"/>
          <w:i w:val="false"/>
          <w:color w:val="000000"/>
          <w:sz w:val="28"/>
        </w:rPr>
        <w:t>
      Павлодар облысы бойынша қылмыстық - атқару жүйесі департаментінің Екібастұз қаласы пробация қызметінің тізімдері негізінде пробация қызметінің есебінде тұрған адамдарға –10 (он) АЕК мөлшерінде;</w:t>
      </w:r>
    </w:p>
    <w:p>
      <w:pPr>
        <w:spacing w:after="0"/>
        <w:ind w:left="0"/>
        <w:jc w:val="both"/>
      </w:pPr>
      <w:r>
        <w:rPr>
          <w:rFonts w:ascii="Times New Roman"/>
          <w:b w:val="false"/>
          <w:i w:val="false"/>
          <w:color w:val="000000"/>
          <w:sz w:val="28"/>
        </w:rPr>
        <w:t>
      Үлгілік қағидаларының 12-тармағының 1) тармақшасында көрсетілген құжатқа қоса "Ардагерлер туралы" Заңның 5 – бабының 1) тармақшасының тоғыз абзацында, 6 - бабының 2) тармақшасының екі, алты абзацтарында, 8-бабының 3) тармақшасында көрсетілген санаттар үшін сауықтыруға - 50 (елу) АЕК мөлшерінде;</w:t>
      </w:r>
    </w:p>
    <w:p>
      <w:pPr>
        <w:spacing w:after="0"/>
        <w:ind w:left="0"/>
        <w:jc w:val="both"/>
      </w:pPr>
      <w:r>
        <w:rPr>
          <w:rFonts w:ascii="Times New Roman"/>
          <w:b w:val="false"/>
          <w:i w:val="false"/>
          <w:color w:val="000000"/>
          <w:sz w:val="28"/>
        </w:rPr>
        <w:t>
      Үлгілік қағидаларының 12-тармағының 1) тармақшасында көрсетілген құжатқа қоса тісті протездеуді алғандығын дәлелдейтін құжаттарын (орындалған жұмыстар акті, шот фактура) бере отырып өтініш негізінде "Ардагерлер туралы" Заңның 5-бабының 1) тармақшасының тоғыз абзацында, 6-бабының 2) тармақшасының екі, алты абзацтарында, 8-бабының 3) тармақшасында көрсетілген санаттар үшін тіс протездеуге - 25 (жиырма бес) АЕК мөлшерінде;</w:t>
      </w:r>
    </w:p>
    <w:p>
      <w:pPr>
        <w:spacing w:after="0"/>
        <w:ind w:left="0"/>
        <w:jc w:val="both"/>
      </w:pPr>
      <w:r>
        <w:rPr>
          <w:rFonts w:ascii="Times New Roman"/>
          <w:b w:val="false"/>
          <w:i w:val="false"/>
          <w:color w:val="000000"/>
          <w:sz w:val="28"/>
        </w:rPr>
        <w:t>
      Үлгілік қағидаларының 12-тармағының 1) тармағында көрсетілген құжатқа қоса санаторий-курорттық ем алғандығын дәлелдейтін құжаттарын (орындалған жұмыстар акті, шот фактура) бере отырып, өтініш негізінде жеке көмекшінің қызметін алуға мүгедектігі бар адамдың абилитациясы және оны оңалтудың жеке бағдарламасының әлеуметтік бөлігінен үзінді көшірмесі бар, бірінші топтағы мүгедектігі бар адамдарға санаторий-курорттық емделуге еріп жүретін адамның тамақтануы, жол жүруі және тұруына - 55 (елу бес) АЕК мөлшерінде;</w:t>
      </w:r>
    </w:p>
    <w:p>
      <w:pPr>
        <w:spacing w:after="0"/>
        <w:ind w:left="0"/>
        <w:jc w:val="both"/>
      </w:pPr>
      <w:r>
        <w:rPr>
          <w:rFonts w:ascii="Times New Roman"/>
          <w:b w:val="false"/>
          <w:i w:val="false"/>
          <w:color w:val="000000"/>
          <w:sz w:val="28"/>
        </w:rPr>
        <w:t>
      Үлгілік қағидаларының 12-тармағының 1) тармағында көрсетілген құжатқа қоса санаторий-курорттық ем алғандығын дәлелдейтін құжаттарын (орындалған жұмыстар акті, шот фактура) бере отырып, өтініш негізінде санаторий-курорттық емделуін алуға мүгедектігі бар адамның абилитациясы және оны оңалтудың жеке бағдарламасының әлеуметтік бөлігінен үзінді көшірмесі бар, мүгедектігі бар балаларға санаторий-курорттық емделуге еріп жүретін адамның тамақтануы, жол жүруі және тұруына - 20 (жиырма) АЕК мөлшерінде;</w:t>
      </w:r>
    </w:p>
    <w:p>
      <w:pPr>
        <w:spacing w:after="0"/>
        <w:ind w:left="0"/>
        <w:jc w:val="both"/>
      </w:pPr>
      <w:r>
        <w:rPr>
          <w:rFonts w:ascii="Times New Roman"/>
          <w:b w:val="false"/>
          <w:i w:val="false"/>
          <w:color w:val="000000"/>
          <w:sz w:val="28"/>
        </w:rPr>
        <w:t>
      "Екібастұз қаласы әкімдігінің мәдениет, тілдерді дамыту, дене шынықтыру және спорт бөлімі" мемлекеттік мекемесінің тізімі негізінде аймақтық, республикалық, халықаралық жарыстарға дайындалу үшін мүгедектігі бар адамдарға - 15 (он бес) АЕК мөлшерінде;</w:t>
      </w:r>
    </w:p>
    <w:p>
      <w:pPr>
        <w:spacing w:after="0"/>
        <w:ind w:left="0"/>
        <w:jc w:val="both"/>
      </w:pPr>
      <w:r>
        <w:rPr>
          <w:rFonts w:ascii="Times New Roman"/>
          <w:b w:val="false"/>
          <w:i w:val="false"/>
          <w:color w:val="000000"/>
          <w:sz w:val="28"/>
        </w:rPr>
        <w:t>
      Үлгілік қағидаларының 12-тармағының 1) тармағында көрсетілген құжатты, 12 аптаға дейін жүктілікке тұруы туралы медициналық анықтаманы қоса бере отырып өтініш негізінде 12 аптаға дейін жүктілік мерзімінде есепке тұрған мүгедектігі бар әйелдерге - табысын ескермей бір рет 20 (жиырма) АЕК мөлшерінде;</w:t>
      </w:r>
    </w:p>
    <w:p>
      <w:pPr>
        <w:spacing w:after="0"/>
        <w:ind w:left="0"/>
        <w:jc w:val="both"/>
      </w:pPr>
      <w:r>
        <w:rPr>
          <w:rFonts w:ascii="Times New Roman"/>
          <w:b w:val="false"/>
          <w:i w:val="false"/>
          <w:color w:val="000000"/>
          <w:sz w:val="28"/>
        </w:rPr>
        <w:t>
      Үлгілік қағидаларының 12-тармағының 1) тармағында көрсетілген құжатты, баланың туу туралы куәлігін қоса бере отырып өтініш негізінде кәмелетке толмаған балалары бар мүгедектігі бар адамдарға - 5 (бес) АЕК мөлшерінде;</w:t>
      </w:r>
    </w:p>
    <w:p>
      <w:pPr>
        <w:spacing w:after="0"/>
        <w:ind w:left="0"/>
        <w:jc w:val="both"/>
      </w:pPr>
      <w:r>
        <w:rPr>
          <w:rFonts w:ascii="Times New Roman"/>
          <w:b w:val="false"/>
          <w:i w:val="false"/>
          <w:color w:val="000000"/>
          <w:sz w:val="28"/>
        </w:rPr>
        <w:t>
      3) табысын ескермей тоқсан сайынғы әлеуметтік көмек көрсетіледі:</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құжатқа қоса (жылына бір рет) өтініш негізінде - "Ардагерлер туралы" Заңның 5-бабының, 1) тармақшасының жеті, сегіз, тоғыз абзацтарында, 6-бабының 2) тармақшасының екі, үш, алты абзацтарында, 8-бабының 2), 3) тармақшаларында көрсетілген санаттар үшін коммуналдық қызметтерге тоқсан сайын 10 (он) АЕК мөлшерінде.</w:t>
      </w:r>
    </w:p>
    <w:p>
      <w:pPr>
        <w:spacing w:after="0"/>
        <w:ind w:left="0"/>
        <w:jc w:val="both"/>
      </w:pPr>
      <w:r>
        <w:rPr>
          <w:rFonts w:ascii="Times New Roman"/>
          <w:b w:val="false"/>
          <w:i w:val="false"/>
          <w:color w:val="000000"/>
          <w:sz w:val="28"/>
        </w:rPr>
        <w:t xml:space="preserve">
      4) табысын ескермей ай сайынғы әлеуметтік көмек: </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құжаттарды қоса бере отырып өтініш негізінде Павлодар облысы әкімдігі, Павлодар облысы денсаулық сақтау басқармасы шаруашылық жүргізу құқығындағы "Павлодар облыстық онкологиялық диспансері" коммуналдық мемлекеттік кәсіпорнына және тұрғылықты орнына кері қайтуға жол жүру билеттері құнының нақты мөлшерінде (таксиден басқа) - қатерлі ісіктен зардап шегетін диспансерлік есепте тұрған адамдарға;</w:t>
      </w:r>
    </w:p>
    <w:p>
      <w:pPr>
        <w:spacing w:after="0"/>
        <w:ind w:left="0"/>
        <w:jc w:val="both"/>
      </w:pPr>
      <w:r>
        <w:rPr>
          <w:rFonts w:ascii="Times New Roman"/>
          <w:b w:val="false"/>
          <w:i w:val="false"/>
          <w:color w:val="000000"/>
          <w:sz w:val="28"/>
        </w:rPr>
        <w:t>
      Екібастұз қаласы емханалары ұсынған тізімнің негізінде туберкулезбен ауыратын амбулаториялық емделу кезеңіндегі адамдарға - 10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Екібастұз бөлімшесі ұсынған тізімі негізінде АИТВ жұқтырған диспансерлік есепте тұрған балалардың ата-аналарына немесе өзге де заңды өкілдеріне - тиісті қаржы жылына арналған республикалық бюджет туралы заңында белгіленген ең төмен күнкөріс деңгейінің 2 (екі) еселенген мөлшерінде;</w:t>
      </w:r>
    </w:p>
    <w:p>
      <w:pPr>
        <w:spacing w:after="0"/>
        <w:ind w:left="0"/>
        <w:jc w:val="both"/>
      </w:pPr>
      <w:r>
        <w:rPr>
          <w:rFonts w:ascii="Times New Roman"/>
          <w:b w:val="false"/>
          <w:i w:val="false"/>
          <w:color w:val="000000"/>
          <w:sz w:val="28"/>
        </w:rPr>
        <w:t>
      Үлгілік қағидаларының 12-тармағының 1), 3) тармақшаларында көрсетілген құжаттарды қоса бере отырып өтініш негізінде Екібастұз қаласының колледждерінде білім алатын жетім балалар, ата-анасының қарауынсыз қалған балалар қатарындағы студенттерге қалаішілік жолаушылар көлігіндегі жолақыға - 2 (екі) АЕК мөлшерінде;</w:t>
      </w:r>
    </w:p>
    <w:p>
      <w:pPr>
        <w:spacing w:after="0"/>
        <w:ind w:left="0"/>
        <w:jc w:val="both"/>
      </w:pPr>
      <w:r>
        <w:rPr>
          <w:rFonts w:ascii="Times New Roman"/>
          <w:b w:val="false"/>
          <w:i w:val="false"/>
          <w:color w:val="000000"/>
          <w:sz w:val="28"/>
        </w:rPr>
        <w:t>
      5) табысын ескере отырып біржолғы әлеуметтік көмек</w:t>
      </w:r>
    </w:p>
    <w:p>
      <w:pPr>
        <w:spacing w:after="0"/>
        <w:ind w:left="0"/>
        <w:jc w:val="both"/>
      </w:pPr>
      <w:r>
        <w:rPr>
          <w:rFonts w:ascii="Times New Roman"/>
          <w:b w:val="false"/>
          <w:i w:val="false"/>
          <w:color w:val="000000"/>
          <w:sz w:val="28"/>
        </w:rPr>
        <w:t>
      Үлгілік қағидаларының 12-тармағының 1), 2), 3) тармақшаларында көрсетілген құжаттарды, 12 аптаға дейін жүктілікке тұруы туралы медициналық анықтаманы қоса бере отырып өтініш негізінде 12 аптаға дейін жүктілік мерзімінде есепке тұрған, жан басына шаққандағы орташа табысы ең төмен күнкөріс деңгейінен аспайтын аз қамтамасыз етілген отбасылардағы әйелдерге - 20 (жиырма) АЕК мөлшерінде;</w:t>
      </w:r>
    </w:p>
    <w:p>
      <w:pPr>
        <w:spacing w:after="0"/>
        <w:ind w:left="0"/>
        <w:jc w:val="both"/>
      </w:pPr>
      <w:r>
        <w:rPr>
          <w:rFonts w:ascii="Times New Roman"/>
          <w:b w:val="false"/>
          <w:i w:val="false"/>
          <w:color w:val="000000"/>
          <w:sz w:val="28"/>
        </w:rPr>
        <w:t>
      дәрігерлік-консультациялық комиссияның қорытындысын, Үлгілік қағидаларының 12-тармағының 1), 2), 3) тармақшаларында көрсетілген құжаттарды қоса бере отырып өтініш негізінде шұғыл немесе жоспарлы хирургиялық отадан өткен, шұғыл араласуды қажет ететін, бір айдан аса созылмалы ауруға байланысты өмірлік қиын жағдайға тап болған, жан басына шаққандағы орташа табысы ең төмен күнкөріс деңгейінен аспайтын азаматтарға - арнайы комиссия қорытындысына сәйкес бір рет 15 (он бес) АЕК мөлшерінде. Әлеуметтік көмекке жүгіну мерзімі – көрсетілген жағдайлар туындаған сәттен алты ай ішінде;</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облыстық ЖАО келісімі бойынша бірыңғай мөлшерде белгіленеді.</w:t>
      </w:r>
    </w:p>
    <w:p>
      <w:pPr>
        <w:spacing w:after="0"/>
        <w:ind w:left="0"/>
        <w:jc w:val="both"/>
      </w:pPr>
      <w:r>
        <w:rPr>
          <w:rFonts w:ascii="Times New Roman"/>
          <w:b w:val="false"/>
          <w:i w:val="false"/>
          <w:color w:val="000000"/>
          <w:sz w:val="28"/>
        </w:rPr>
        <w:t>
      10. 8- тармақтың 2) тармақшасының екінші, үшінші абзацтарында, 5) тармақшасының үшінші абзацтарында көрсетілетін әлеуметтік көмек мөлшерін арнайы комиссия айқындайды және оны әлеуметтік көмек көрсету қажеттігі туралы қорытындыда көрсетеді.</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Осы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xml:space="preserve">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 </w:t>
      </w:r>
    </w:p>
    <w:p>
      <w:pPr>
        <w:spacing w:after="0"/>
        <w:ind w:left="0"/>
        <w:jc w:val="both"/>
      </w:pPr>
      <w:r>
        <w:rPr>
          <w:rFonts w:ascii="Times New Roman"/>
          <w:b w:val="false"/>
          <w:i w:val="false"/>
          <w:color w:val="000000"/>
          <w:sz w:val="28"/>
        </w:rPr>
        <w:t>
      22. Әлеуметтік көмек көрсетуге жұмсалатын шығыстарды қаржыландыру Екібастұз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23.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xml:space="preserve">
      5) әлеуметтік көмек көрсетуге негіз болмай қалғаны туралы мәліметтер анықталған жағдайларда әлеуметтік көмек көрсету тоқтатылады. </w:t>
      </w:r>
    </w:p>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xml:space="preserve">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xml:space="preserve">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xml:space="preserve">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