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aff0cb" w14:textId="3aff0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қалалық мәслихатының 2023 жылғы 13 қазандағы № 65/8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Павлодар қалалық мәслихатының 2025 жылғы 23 сәуірдегі № 240/27 шешімі. Павлодар облысының Әділет департаментінде 2025 жылғы 24 сәуірде № 7657-14 болып тіркелді. Күші жойылды - Павлодар облысы Павлодар қалалық мәслихатының 2026 жылғы 3 маусымдағы № 324/42 шешімімен</w:t>
      </w:r>
    </w:p>
    <w:p>
      <w:pPr>
        <w:spacing w:after="0"/>
        <w:ind w:left="0"/>
        <w:jc w:val="both"/>
      </w:pPr>
      <w:r>
        <w:rPr>
          <w:rFonts w:ascii="Times New Roman"/>
          <w:b w:val="false"/>
          <w:i w:val="false"/>
          <w:color w:val="ff0000"/>
          <w:sz w:val="28"/>
        </w:rPr>
        <w:t xml:space="preserve">
      Ескерту. Күші жойылды - Павлодар облысы Павлодар қалалық мәслихатының 03.06.2026 </w:t>
      </w:r>
      <w:r>
        <w:rPr>
          <w:rFonts w:ascii="Times New Roman"/>
          <w:b w:val="false"/>
          <w:i w:val="false"/>
          <w:color w:val="ff0000"/>
          <w:sz w:val="28"/>
        </w:rPr>
        <w:t xml:space="preserve">№ 324/42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Павлодар қалалық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Павлодар қалалық мәслихатының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13 қазандағы № 65/8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тіркеудің тізіліміне № 7406-14 болып тіркелді) келесі өзгерістер енгізілсін:</w:t>
      </w:r>
    </w:p>
    <w:bookmarkEnd w:id="1"/>
    <w:p>
      <w:pPr>
        <w:spacing w:after="0"/>
        <w:ind w:left="0"/>
        <w:jc w:val="both"/>
      </w:pPr>
      <w:r>
        <w:rPr>
          <w:rFonts w:ascii="Times New Roman"/>
          <w:b w:val="false"/>
          <w:i w:val="false"/>
          <w:color w:val="000000"/>
          <w:sz w:val="28"/>
        </w:rPr>
        <w:t xml:space="preserve">
      көрсетілген шешіммен бекітілген Павлодар қаласында әлеуметтік көмек көрсетудің, оның мөлшерлерін белгідеудің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1), 2) тармақшалары жаңа редакцияда жазылсын:</w:t>
      </w:r>
    </w:p>
    <w:p>
      <w:pPr>
        <w:spacing w:after="0"/>
        <w:ind w:left="0"/>
        <w:jc w:val="both"/>
      </w:pPr>
      <w:r>
        <w:rPr>
          <w:rFonts w:ascii="Times New Roman"/>
          <w:b w:val="false"/>
          <w:i w:val="false"/>
          <w:color w:val="000000"/>
          <w:sz w:val="28"/>
        </w:rPr>
        <w:t>
      "1) атаулы күндер мен мереке күндеріне біржолғы әлеуметтік көмек:</w:t>
      </w:r>
    </w:p>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 мемлекеттік корпорацияның тізімі негізінде:</w:t>
      </w:r>
    </w:p>
    <w:p>
      <w:pPr>
        <w:spacing w:after="0"/>
        <w:ind w:left="0"/>
        <w:jc w:val="both"/>
      </w:pPr>
      <w:r>
        <w:rPr>
          <w:rFonts w:ascii="Times New Roman"/>
          <w:b w:val="false"/>
          <w:i w:val="false"/>
          <w:color w:val="000000"/>
          <w:sz w:val="28"/>
        </w:rPr>
        <w:t>
      бұрынғы Кеңестік Социалистік Республикалар Одағын (бұдан әрі – КСР Одағы)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айлық есептік көрсеткіш (бұдан әрі - АЕК)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мiндеттiлеріне 50 (елу) АЕК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 (елу) АЕК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50 (елу) АЕК мөлшерінде;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8 наурыз - Халықаралық әйелдер күніне әлеуметтік көмек көрсету жөніндегі уәкілетті органның тізімі негізінде:</w:t>
      </w:r>
    </w:p>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аналарына (отбасыларына) 5 (бес) АЕК мөлшерінде;</w:t>
      </w:r>
    </w:p>
    <w:p>
      <w:pPr>
        <w:spacing w:after="0"/>
        <w:ind w:left="0"/>
        <w:jc w:val="both"/>
      </w:pPr>
      <w:r>
        <w:rPr>
          <w:rFonts w:ascii="Times New Roman"/>
          <w:b w:val="false"/>
          <w:i w:val="false"/>
          <w:color w:val="000000"/>
          <w:sz w:val="28"/>
        </w:rPr>
        <w:t>
      26 сәуір - радиациялық апаттар мен апаттардың салдарын жоюға және осы апаттар мен апаттардың құрбандарын еске алуға қатысушылар күніне мемлекеттік корпорацияның тізімі негізінде: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50 (елу) АЕК мөлшерінде;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50 (елу) АЕК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50 (елу) АЕК мөлшерінде;</w:t>
      </w:r>
    </w:p>
    <w:p>
      <w:pPr>
        <w:spacing w:after="0"/>
        <w:ind w:left="0"/>
        <w:jc w:val="both"/>
      </w:pPr>
      <w:r>
        <w:rPr>
          <w:rFonts w:ascii="Times New Roman"/>
          <w:b w:val="false"/>
          <w:i w:val="false"/>
          <w:color w:val="000000"/>
          <w:sz w:val="28"/>
        </w:rPr>
        <w:t>
      7 мамыр - Отан қорғаушы күніне мемлекеттік корпорацияның тізімі негізінде: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9 мамыр - Жеңіс күніне мемлекеттік корпорацияның тізімі негізінде:</w:t>
      </w:r>
    </w:p>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5 000 000 (бес миллион) теңге, сондай-ақ 10 (он) АЕК мөлшерінде азық-түлік жиынтығы;</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адамдарына,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жұмысшылары мен қызметшілеріне 5 000 000 (бес миллион) теңге, сондай-ақ 10 (он) АЕК мөлшерінде азық-түлік жиынтығы;</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100 000 (жүз мың) теңге;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100 000 (жүз мың) теңге;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10 (он) АЕК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10 (он) АЕК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 (елу) АЕК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 10 (он) АЕК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200 000 (екі жүз мың) теңге;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10 (он) АЕК мөлшерінде;</w:t>
      </w:r>
    </w:p>
    <w:p>
      <w:pPr>
        <w:spacing w:after="0"/>
        <w:ind w:left="0"/>
        <w:jc w:val="both"/>
      </w:pPr>
      <w:r>
        <w:rPr>
          <w:rFonts w:ascii="Times New Roman"/>
          <w:b w:val="false"/>
          <w:i w:val="false"/>
          <w:color w:val="000000"/>
          <w:sz w:val="28"/>
        </w:rPr>
        <w:t xml:space="preserve">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150 000 (жүз елу мың) теңге; </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100 000 (жүз мың) теңге;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100 000 (жүз мың) теңге;</w:t>
      </w:r>
    </w:p>
    <w:p>
      <w:pPr>
        <w:spacing w:after="0"/>
        <w:ind w:left="0"/>
        <w:jc w:val="both"/>
      </w:pPr>
      <w:r>
        <w:rPr>
          <w:rFonts w:ascii="Times New Roman"/>
          <w:b w:val="false"/>
          <w:i w:val="false"/>
          <w:color w:val="000000"/>
          <w:sz w:val="28"/>
        </w:rPr>
        <w:t>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4, 5, 6 - баптарында аталған адамдардың отбасыларына 10 (он) АЕК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10 (он) АЕК мөлшерінде;</w:t>
      </w:r>
    </w:p>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10 (он) АЕК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60 000 (алпыс мың) теңге;</w:t>
      </w:r>
    </w:p>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 (елу) АЕК мөлшерінде;</w:t>
      </w:r>
    </w:p>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 мемлекеттік корпорацияның тізімі негізінде:</w:t>
      </w:r>
    </w:p>
    <w:p>
      <w:pPr>
        <w:spacing w:after="0"/>
        <w:ind w:left="0"/>
        <w:jc w:val="both"/>
      </w:pPr>
      <w:r>
        <w:rPr>
          <w:rFonts w:ascii="Times New Roman"/>
          <w:b w:val="false"/>
          <w:i w:val="false"/>
          <w:color w:val="000000"/>
          <w:sz w:val="28"/>
        </w:rPr>
        <w:t>
      сотпен немесе Қазақстан Республикасының "Жаппай саяси қуғын-сүргіндер құрбандарын ақтау туралы" Заңында белгіленген тәртіппен саяси қуғын-сүргіндер құрбаны немесе саяси қуғын-сүргіндерден зардап шеккен деп танылған азаматтарына 10 (он) АЕК мөлшерінде;</w:t>
      </w:r>
    </w:p>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10 (он) АЕК мөлшерінде;</w:t>
      </w:r>
    </w:p>
    <w:p>
      <w:pPr>
        <w:spacing w:after="0"/>
        <w:ind w:left="0"/>
        <w:jc w:val="both"/>
      </w:pPr>
      <w:r>
        <w:rPr>
          <w:rFonts w:ascii="Times New Roman"/>
          <w:b w:val="false"/>
          <w:i w:val="false"/>
          <w:color w:val="000000"/>
          <w:sz w:val="28"/>
        </w:rPr>
        <w:t>
      "Қазақстанның Еңбек Ері", "Халық қаһарманы" атағына ие болған адамдарына 10 (он) АЕК мөлшерінде;</w:t>
      </w:r>
    </w:p>
    <w:p>
      <w:pPr>
        <w:spacing w:after="0"/>
        <w:ind w:left="0"/>
        <w:jc w:val="both"/>
      </w:pPr>
      <w:r>
        <w:rPr>
          <w:rFonts w:ascii="Times New Roman"/>
          <w:b w:val="false"/>
          <w:i w:val="false"/>
          <w:color w:val="000000"/>
          <w:sz w:val="28"/>
        </w:rPr>
        <w:t>
      30 тамыз - Қазақстан Республикасының Конституция күніне уәкілетті ұйымның және әлеуметтік көмек көрсету жөніндегі мемлекеттік корпорацияның тізімі негізінде:</w:t>
      </w:r>
    </w:p>
    <w:p>
      <w:pPr>
        <w:spacing w:after="0"/>
        <w:ind w:left="0"/>
        <w:jc w:val="both"/>
      </w:pPr>
      <w:r>
        <w:rPr>
          <w:rFonts w:ascii="Times New Roman"/>
          <w:b w:val="false"/>
          <w:i w:val="false"/>
          <w:color w:val="000000"/>
          <w:sz w:val="28"/>
        </w:rPr>
        <w:t>
      18 жасқа дейінгі мүгедектігі бар балаларды тәрбиелеп отырған отбасыларға 20 (жиырма)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негізде оқитын мүгедектігі бар адамдарына 30 (отыз) АЕК мөлшерінде;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мүгедектігі бар адамдарына 60 (алпыс) АЕК мөлшерінде;</w:t>
      </w:r>
    </w:p>
    <w:p>
      <w:pPr>
        <w:spacing w:after="0"/>
        <w:ind w:left="0"/>
        <w:jc w:val="both"/>
      </w:pPr>
      <w:r>
        <w:rPr>
          <w:rFonts w:ascii="Times New Roman"/>
          <w:b w:val="false"/>
          <w:i w:val="false"/>
          <w:color w:val="000000"/>
          <w:sz w:val="28"/>
        </w:rPr>
        <w:t>
      1 қазан - Қарттар күніне мемлекеттік корпорацияның тізімі негізінде:</w:t>
      </w:r>
    </w:p>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азаматтарына 2 (екі) АЕК мөлшерінде;</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төмен мөлшерінен төмен алатын 80 жастағы және одан (асқан) көп жасқа толған азаматтарына 3 (үш) АЕК мөлшерінде;</w:t>
      </w:r>
    </w:p>
    <w:p>
      <w:pPr>
        <w:spacing w:after="0"/>
        <w:ind w:left="0"/>
        <w:jc w:val="both"/>
      </w:pPr>
      <w:r>
        <w:rPr>
          <w:rFonts w:ascii="Times New Roman"/>
          <w:b w:val="false"/>
          <w:i w:val="false"/>
          <w:color w:val="000000"/>
          <w:sz w:val="28"/>
        </w:rPr>
        <w:t>
      25 қазан - Қазақстан Республикасының күніне уәкілетті ұйымның тізімі негізінде:</w:t>
      </w:r>
    </w:p>
    <w:p>
      <w:pPr>
        <w:spacing w:after="0"/>
        <w:ind w:left="0"/>
        <w:jc w:val="both"/>
      </w:pPr>
      <w:r>
        <w:rPr>
          <w:rFonts w:ascii="Times New Roman"/>
          <w:b w:val="false"/>
          <w:i w:val="false"/>
          <w:color w:val="000000"/>
          <w:sz w:val="28"/>
        </w:rPr>
        <w:t>
      18 жасқа дейінгі мүгедектігі бар балаларына 5 (бес) АЕК мөлшерінде;</w:t>
      </w:r>
    </w:p>
    <w:p>
      <w:pPr>
        <w:spacing w:after="0"/>
        <w:ind w:left="0"/>
        <w:jc w:val="both"/>
      </w:pPr>
      <w:r>
        <w:rPr>
          <w:rFonts w:ascii="Times New Roman"/>
          <w:b w:val="false"/>
          <w:i w:val="false"/>
          <w:color w:val="000000"/>
          <w:sz w:val="28"/>
        </w:rPr>
        <w:t>
      бірінші және екінші топтағы мүгедектігі бар адамдарына 5 (бес) АЕК мөлшерінде;</w:t>
      </w:r>
    </w:p>
    <w:p>
      <w:pPr>
        <w:spacing w:after="0"/>
        <w:ind w:left="0"/>
        <w:jc w:val="both"/>
      </w:pPr>
      <w:r>
        <w:rPr>
          <w:rFonts w:ascii="Times New Roman"/>
          <w:b w:val="false"/>
          <w:i w:val="false"/>
          <w:color w:val="000000"/>
          <w:sz w:val="28"/>
        </w:rPr>
        <w:t xml:space="preserve">
      16 желтоқсан - Қазақстан Республикасының Тәуелсіздік күніне уәкілетті ұйымның тізімі негізінде: </w:t>
      </w:r>
    </w:p>
    <w:p>
      <w:pPr>
        <w:spacing w:after="0"/>
        <w:ind w:left="0"/>
        <w:jc w:val="both"/>
      </w:pPr>
      <w:r>
        <w:rPr>
          <w:rFonts w:ascii="Times New Roman"/>
          <w:b w:val="false"/>
          <w:i w:val="false"/>
          <w:color w:val="000000"/>
          <w:sz w:val="28"/>
        </w:rPr>
        <w:t xml:space="preserve">
      Қазақстан Республикасының "Жаппай саяси қуғын-сүргіндер құрбандарын ақтау туралы" Заңымен белгіленген 1986 жылғы 17-18 желтоқсандағы Қазақстандағы оқиғаларға қатысқан азаматтарға 60 (алпыс) АЕК мөлшерінде;"; </w:t>
      </w:r>
    </w:p>
    <w:p>
      <w:pPr>
        <w:spacing w:after="0"/>
        <w:ind w:left="0"/>
        <w:jc w:val="both"/>
      </w:pPr>
      <w:r>
        <w:rPr>
          <w:rFonts w:ascii="Times New Roman"/>
          <w:b w:val="false"/>
          <w:i w:val="false"/>
          <w:color w:val="000000"/>
          <w:sz w:val="28"/>
        </w:rPr>
        <w:t xml:space="preserve">
       "2) біржолғы әлеуметтік көмек: </w:t>
      </w:r>
    </w:p>
    <w:p>
      <w:pPr>
        <w:spacing w:after="0"/>
        <w:ind w:left="0"/>
        <w:jc w:val="both"/>
      </w:pPr>
      <w:r>
        <w:rPr>
          <w:rFonts w:ascii="Times New Roman"/>
          <w:b w:val="false"/>
          <w:i w:val="false"/>
          <w:color w:val="000000"/>
          <w:sz w:val="28"/>
        </w:rPr>
        <w:t>
      Қағиданың 12-тармағының 1) тармағында көрсетілген құжатты қоса бере отырып өтініш негізінде қызметтердің және (немесе) атқарылған жұмыстарына келісім-шарт, тұрғын үйді жөндеуге нақты шығындар бойынша 500 (бес жүз) айлық есептік көрсеткіш (бұдан әрі-АЕК), 7-тармақтың 1) тармақшасында көрсетілген санаттар үшін;</w:t>
      </w:r>
    </w:p>
    <w:p>
      <w:pPr>
        <w:spacing w:after="0"/>
        <w:ind w:left="0"/>
        <w:jc w:val="both"/>
      </w:pPr>
      <w:r>
        <w:rPr>
          <w:rFonts w:ascii="Times New Roman"/>
          <w:b w:val="false"/>
          <w:i w:val="false"/>
          <w:color w:val="000000"/>
          <w:sz w:val="28"/>
        </w:rPr>
        <w:t>
      Қағиданың 12-тармағының 1) тармағында көрсетілген құжатты қоса бере отырып өтініш негізінде сауықтыруға арналған 60 (алпыс) АЕК мөлшерінде, 7-тармақтың 2) тармақшасында, бесінші абзацының 3) тармақшасында көрсетілген санаттар үшін;</w:t>
      </w:r>
    </w:p>
    <w:p>
      <w:pPr>
        <w:spacing w:after="0"/>
        <w:ind w:left="0"/>
        <w:jc w:val="both"/>
      </w:pPr>
      <w:r>
        <w:rPr>
          <w:rFonts w:ascii="Times New Roman"/>
          <w:b w:val="false"/>
          <w:i w:val="false"/>
          <w:color w:val="000000"/>
          <w:sz w:val="28"/>
        </w:rPr>
        <w:t>
      Қағиданың 12-тармағының 1) тармағында көрсетілген құжатты қоса бере отырып өтініш негізінде 18 жасқа дейінгі мүгедектігі бар балаларға санаторлық-курорттық емделуге еріп жүруіне 20 (жиырма) АЕК мөлшерінде, екінші абзацының 7-тармағы 8) тармақшасында көрсетілген санаттар үшін;</w:t>
      </w:r>
    </w:p>
    <w:p>
      <w:pPr>
        <w:spacing w:after="0"/>
        <w:ind w:left="0"/>
        <w:jc w:val="both"/>
      </w:pPr>
      <w:r>
        <w:rPr>
          <w:rFonts w:ascii="Times New Roman"/>
          <w:b w:val="false"/>
          <w:i w:val="false"/>
          <w:color w:val="000000"/>
          <w:sz w:val="28"/>
        </w:rPr>
        <w:t>
      мемлекеттік корпорацияның тізімі негізінде 2,5 АЕК мөлшерінде, екінші абзацының 7-тармағы 8) тармақшасында көрсетілген санат үшін;</w:t>
      </w:r>
    </w:p>
    <w:p>
      <w:pPr>
        <w:spacing w:after="0"/>
        <w:ind w:left="0"/>
        <w:jc w:val="both"/>
      </w:pPr>
      <w:r>
        <w:rPr>
          <w:rFonts w:ascii="Times New Roman"/>
          <w:b w:val="false"/>
          <w:i w:val="false"/>
          <w:color w:val="000000"/>
          <w:sz w:val="28"/>
        </w:rPr>
        <w:t>
      Қағиданың 12-тармағының 1) тармағында көрсетілген құжатты қоса бере отырып өтініш негізінде санаторлық-курорттық емделуге жеке көмекшінің еріп жүруіне 55 (елу бес) АЕК мөлшерінде, үшінші абзацының 7-тармағы 8) тармақшасында көрсетілген санаттар үшін;</w:t>
      </w:r>
    </w:p>
    <w:p>
      <w:pPr>
        <w:spacing w:after="0"/>
        <w:ind w:left="0"/>
        <w:jc w:val="both"/>
      </w:pPr>
      <w:r>
        <w:rPr>
          <w:rFonts w:ascii="Times New Roman"/>
          <w:b w:val="false"/>
          <w:i w:val="false"/>
          <w:color w:val="000000"/>
          <w:sz w:val="28"/>
        </w:rPr>
        <w:t>
      "Павлодар қаласы дене шынықтыру және спорт бөлімі" мемлекеттік мекемесінің тізімі негізінде республикалық, халықаралық жарыстарға дайындалу үшін 15 (он бес) АЕК мөлшерінде, жетінші абзацының 7-тармағы 8) тармақшасында көрсетілген санат үшін;</w:t>
      </w:r>
    </w:p>
    <w:p>
      <w:pPr>
        <w:spacing w:after="0"/>
        <w:ind w:left="0"/>
        <w:jc w:val="both"/>
      </w:pPr>
      <w:r>
        <w:rPr>
          <w:rFonts w:ascii="Times New Roman"/>
          <w:b w:val="false"/>
          <w:i w:val="false"/>
          <w:color w:val="000000"/>
          <w:sz w:val="28"/>
        </w:rPr>
        <w:t>
      уәкілетті ұйымның тізімі негізінде 4 (төрт) АЕК мөлшерінде, үшінші абзацының 7-тармағы 8) тармақшасында көрсетілген санат үшін (18 жастан және одан жоғары);</w:t>
      </w:r>
    </w:p>
    <w:p>
      <w:pPr>
        <w:spacing w:after="0"/>
        <w:ind w:left="0"/>
        <w:jc w:val="both"/>
      </w:pPr>
      <w:r>
        <w:rPr>
          <w:rFonts w:ascii="Times New Roman"/>
          <w:b w:val="false"/>
          <w:i w:val="false"/>
          <w:color w:val="000000"/>
          <w:sz w:val="28"/>
        </w:rPr>
        <w:t>
      Қағиданың 12-тармағының 1) тармағында көрсетілген құжатты қоса бере отырып өтініш негізінде баланың туу туралы куәлігін кәмелетке толмаған балалары барға 5 (бес) АЕК мөлшерінде, бесінші абзацының 7 - тармағы 8) тармақшасында көрсетілген санат үшін;</w:t>
      </w:r>
    </w:p>
    <w:p>
      <w:pPr>
        <w:spacing w:after="0"/>
        <w:ind w:left="0"/>
        <w:jc w:val="both"/>
      </w:pPr>
      <w:r>
        <w:rPr>
          <w:rFonts w:ascii="Times New Roman"/>
          <w:b w:val="false"/>
          <w:i w:val="false"/>
          <w:color w:val="000000"/>
          <w:sz w:val="28"/>
        </w:rPr>
        <w:t>
      Қағиданың 12-тармағының 1) тармағында, жетінші абзацының 3) тармақшасында көрсетілген құжатты қоса бере отырып өтініш негізінде 10 (он) АЕК мөлшерінде, екінше абзацының 7-тармағы 11) тармақшасында көрсетілген санат үшін;</w:t>
      </w:r>
    </w:p>
    <w:p>
      <w:pPr>
        <w:spacing w:after="0"/>
        <w:ind w:left="0"/>
        <w:jc w:val="both"/>
      </w:pPr>
      <w:r>
        <w:rPr>
          <w:rFonts w:ascii="Times New Roman"/>
          <w:b w:val="false"/>
          <w:i w:val="false"/>
          <w:color w:val="000000"/>
          <w:sz w:val="28"/>
        </w:rPr>
        <w:t>
      Қағиданың 12-тармағының 1) тармағында, екінші абзацының 3) тармақшасында көрсетілген құжатты қоса бере отырып (алты айға жарамды) өтініш негізінде 100 (жүз) АЕК мөлшерінде, 7-тармағы 12) тармақшасында көрсетілген санат үшін;</w:t>
      </w:r>
    </w:p>
    <w:p>
      <w:pPr>
        <w:spacing w:after="0"/>
        <w:ind w:left="0"/>
        <w:jc w:val="both"/>
      </w:pPr>
      <w:r>
        <w:rPr>
          <w:rFonts w:ascii="Times New Roman"/>
          <w:b w:val="false"/>
          <w:i w:val="false"/>
          <w:color w:val="000000"/>
          <w:sz w:val="28"/>
        </w:rPr>
        <w:t>
      Қағиданың 12-тармағының 1) тармағында, үшінші абзацының 3) тармақшасында көрсетілген құжатты қоса бере отырып (алты айға жарамды) өтініш негізінде 100 (жүз) АЕК мөлшерінде, 7-тармағы 13) тармақшасында көрсетілген санат үшін;</w:t>
      </w:r>
    </w:p>
    <w:p>
      <w:pPr>
        <w:spacing w:after="0"/>
        <w:ind w:left="0"/>
        <w:jc w:val="both"/>
      </w:pPr>
      <w:r>
        <w:rPr>
          <w:rFonts w:ascii="Times New Roman"/>
          <w:b w:val="false"/>
          <w:i w:val="false"/>
          <w:color w:val="000000"/>
          <w:sz w:val="28"/>
        </w:rPr>
        <w:t>
      "Павлодар облыстық онкологиялық диспансері" шаруашылық жүргізу құқығында коммуналдық мемлекеттік кәсіпорыны ұсынған тізімі негізінде онкологиялық аурумен ауыратын тұлғаларға 10 (он) АЕК мөлшерінде;</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АИТВ инфекциясының алдын алу жөніндегі орталығы" коммуналдық мемлекеттік қазыналық кәсіпорны ұсынған тізімі негізінде адамның қорғаныс тапшылығының қоздырғышы ауруынан зардап шегетін тұлғаларға 10 (он) АЕК мөлшерінде;</w:t>
      </w:r>
    </w:p>
    <w:p>
      <w:pPr>
        <w:spacing w:after="0"/>
        <w:ind w:left="0"/>
        <w:jc w:val="both"/>
      </w:pPr>
      <w:r>
        <w:rPr>
          <w:rFonts w:ascii="Times New Roman"/>
          <w:b w:val="false"/>
          <w:i w:val="false"/>
          <w:color w:val="000000"/>
          <w:sz w:val="28"/>
        </w:rPr>
        <w:t>
      Қағиданың 12-тармағының 1) тармағында, төртінші абзацының 3) тармақшасында көрсетілген құжатты қоса бере отырып өтініш негізінде "жүйелі қызыл жегі" ауруынан зардап шегетін тұлғаларға 10 (он) АЕК мөлшерінде;</w:t>
      </w:r>
    </w:p>
    <w:p>
      <w:pPr>
        <w:spacing w:after="0"/>
        <w:ind w:left="0"/>
        <w:jc w:val="both"/>
      </w:pPr>
      <w:r>
        <w:rPr>
          <w:rFonts w:ascii="Times New Roman"/>
          <w:b w:val="false"/>
          <w:i w:val="false"/>
          <w:color w:val="000000"/>
          <w:sz w:val="28"/>
        </w:rPr>
        <w:t>
      Қағиданың 12-тармағының 1) тармағында, төртінші абзацының 3) тармақшасында көрсетілген құжатты қоса бере отырып өтініш негізінде "инсулинге тәуелді, инсулинге тәуелді емес инсулинді қажет ететін түрі бар қант диабеті" ауруынан зардап шегетін тұлғаларға 10 (он) АЕК мөлшерінде;</w:t>
      </w:r>
    </w:p>
    <w:p>
      <w:pPr>
        <w:spacing w:after="0"/>
        <w:ind w:left="0"/>
        <w:jc w:val="both"/>
      </w:pPr>
      <w:r>
        <w:rPr>
          <w:rFonts w:ascii="Times New Roman"/>
          <w:b w:val="false"/>
          <w:i w:val="false"/>
          <w:color w:val="000000"/>
          <w:sz w:val="28"/>
        </w:rPr>
        <w:t xml:space="preserve">
      Қағиданың 12-тармағының 1), 2) тармақшаларында көрсетілген құжаттарды, 12 аптаға дейін жүктілікке тұруы туралы медициналық анықтаманы қоса бере отырып өтініш негізінде 12 аптаға дейін жүктілік мерзімінде есепке тұрған, жан басына шаққандағы орташа табысы ең төмен күнкөріс деңгейінен аспайтын аз қамтамасыз етілген отбасылардағы әйелдеріне 20 (жиырма) АЕК мөлшерінде; </w:t>
      </w:r>
    </w:p>
    <w:p>
      <w:pPr>
        <w:spacing w:after="0"/>
        <w:ind w:left="0"/>
        <w:jc w:val="both"/>
      </w:pPr>
      <w:r>
        <w:rPr>
          <w:rFonts w:ascii="Times New Roman"/>
          <w:b w:val="false"/>
          <w:i w:val="false"/>
          <w:color w:val="000000"/>
          <w:sz w:val="28"/>
        </w:rPr>
        <w:t>
      үш жақты келісім-шартта көрсетілген сома Қағиданың 12-тармағының 1), 2) тармақшаларында көрсетілген құжатты қоса бере отырып өтініш негізінде 7-тармақтың 10) тармақшасында көрсетілген санат үшін төленеді;</w:t>
      </w:r>
    </w:p>
    <w:p>
      <w:pPr>
        <w:spacing w:after="0"/>
        <w:ind w:left="0"/>
        <w:jc w:val="both"/>
      </w:pPr>
      <w:r>
        <w:rPr>
          <w:rFonts w:ascii="Times New Roman"/>
          <w:b w:val="false"/>
          <w:i w:val="false"/>
          <w:color w:val="000000"/>
          <w:sz w:val="28"/>
        </w:rPr>
        <w:t>
      тұрғын үйге меншік құқығын растайтын (пайдалануға) құжаттың көшірмесі немесе жалға алу келісім-шарт негізінде, пештік жылытуды растайтын құжат, Қағиданың 12-тармағының 1), 2) тармақшаларында көрсетілген құжатты қоса бере отырып өтініш негізінде 20 (жиырма) АЕК мөлшерінде қатты отын сатып алуға (екінші жартыжылдықта көрсетіледі), бірінші абзацының 7-тармағы 11) тармақшасында көрсетілген санат үшін;".</w:t>
      </w:r>
    </w:p>
    <w:bookmarkStart w:name="z4"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Павлодар қалалық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Кожин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