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b0ae" w14:textId="b64b0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2019 жылғы 11 қаңтардағы № 7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белгiленген мамандар лауазымдарының тiзбесiн айқындау туралы" қаулысына өзгерістер енгізу туралы</w:t>
      </w:r>
    </w:p>
    <w:p>
      <w:pPr>
        <w:spacing w:after="0"/>
        <w:ind w:left="0"/>
        <w:jc w:val="both"/>
      </w:pPr>
      <w:r>
        <w:rPr>
          <w:rFonts w:ascii="Times New Roman"/>
          <w:b w:val="false"/>
          <w:i w:val="false"/>
          <w:color w:val="000000"/>
          <w:sz w:val="28"/>
        </w:rPr>
        <w:t>Қостанай облысы Сарыкөл ауданы әкімдігінің 2025 жылғы 28 мамырдағы № 91 қаулысы. Қостанай облысының Әділет департаментінде 2025 жылғы 29 мамырда № 10481-10 болып тіркелді</w:t>
      </w:r>
    </w:p>
    <w:p>
      <w:pPr>
        <w:spacing w:after="0"/>
        <w:ind w:left="0"/>
        <w:jc w:val="both"/>
      </w:pPr>
      <w:bookmarkStart w:name="z4" w:id="0"/>
      <w:r>
        <w:rPr>
          <w:rFonts w:ascii="Times New Roman"/>
          <w:b w:val="false"/>
          <w:i w:val="false"/>
          <w:color w:val="000000"/>
          <w:sz w:val="28"/>
        </w:rPr>
        <w:t>
      Сарыкөл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Сарыкөл ауданы әкімдігінің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белгiленген мамандар лауазымдарының тiзбесiн айқындау туралы" 2019 жылғы 11 қаңтардағы </w:t>
      </w:r>
      <w:r>
        <w:rPr>
          <w:rFonts w:ascii="Times New Roman"/>
          <w:b w:val="false"/>
          <w:i w:val="false"/>
          <w:color w:val="000000"/>
          <w:sz w:val="28"/>
        </w:rPr>
        <w:t>№ 7</w:t>
      </w:r>
      <w:r>
        <w:rPr>
          <w:rFonts w:ascii="Times New Roman"/>
          <w:b w:val="false"/>
          <w:i w:val="false"/>
          <w:color w:val="000000"/>
          <w:sz w:val="28"/>
        </w:rPr>
        <w:t xml:space="preserve"> қаулысына (Нормативтік құқықтық актілерді мемлекеттік тіркеу тізілімінде № 8240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тiзбесiн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әлеуметтік қамсыздандыру, мәдениет және спорт саласындағы мамандар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"Сарыкөл ауданы әкімдігінің экономика және қаржы бөлімі" мемлекеттік мекемесі Қазақстан Республикасының заңнамасында белгіленген тәртіпте:</w:t>
      </w:r>
    </w:p>
    <w:bookmarkEnd w:id="7"/>
    <w:bookmarkStart w:name="z12" w:id="8"/>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
    <w:bookmarkStart w:name="z13" w:id="9"/>
    <w:p>
      <w:pPr>
        <w:spacing w:after="0"/>
        <w:ind w:left="0"/>
        <w:jc w:val="both"/>
      </w:pPr>
      <w:r>
        <w:rPr>
          <w:rFonts w:ascii="Times New Roman"/>
          <w:b w:val="false"/>
          <w:i w:val="false"/>
          <w:color w:val="000000"/>
          <w:sz w:val="28"/>
        </w:rPr>
        <w:t>
      2) осы қаулыны ресми жарияланғанынан кейін Сарыкөл ауданы әкімдігінің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3. Осы қаулының орындалуын бақылау Сарыкөл ауданы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2025 жылғы 1 қаңтардаң бастап туындаған қатынастарға таратылады.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Сарыкөл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Шымырбеков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 қаулысына қосымша</w:t>
            </w:r>
          </w:p>
        </w:tc>
      </w:tr>
    </w:tbl>
    <w:bookmarkStart w:name="z22" w:id="12"/>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тiзбесi</w:t>
      </w:r>
    </w:p>
    <w:bookmarkEnd w:id="12"/>
    <w:bookmarkStart w:name="z23" w:id="13"/>
    <w:p>
      <w:pPr>
        <w:spacing w:after="0"/>
        <w:ind w:left="0"/>
        <w:jc w:val="both"/>
      </w:pPr>
      <w:r>
        <w:rPr>
          <w:rFonts w:ascii="Times New Roman"/>
          <w:b w:val="false"/>
          <w:i w:val="false"/>
          <w:color w:val="000000"/>
          <w:sz w:val="28"/>
        </w:rPr>
        <w:t>
      1. Әлеуметтік қамсыздандыру саласындағы мамандар лауазымдары:</w:t>
      </w:r>
    </w:p>
    <w:bookmarkEnd w:id="13"/>
    <w:bookmarkStart w:name="z24" w:id="14"/>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14"/>
    <w:bookmarkStart w:name="z25" w:id="15"/>
    <w:p>
      <w:pPr>
        <w:spacing w:after="0"/>
        <w:ind w:left="0"/>
        <w:jc w:val="both"/>
      </w:pPr>
      <w:r>
        <w:rPr>
          <w:rFonts w:ascii="Times New Roman"/>
          <w:b w:val="false"/>
          <w:i w:val="false"/>
          <w:color w:val="000000"/>
          <w:sz w:val="28"/>
        </w:rPr>
        <w:t>
      2) қарттар мен мүгедектігі бар адамдарға күтім жасау жөніндегі әлеуметтік қызметкер;</w:t>
      </w:r>
    </w:p>
    <w:bookmarkEnd w:id="15"/>
    <w:bookmarkStart w:name="z26" w:id="16"/>
    <w:p>
      <w:pPr>
        <w:spacing w:after="0"/>
        <w:ind w:left="0"/>
        <w:jc w:val="both"/>
      </w:pPr>
      <w:r>
        <w:rPr>
          <w:rFonts w:ascii="Times New Roman"/>
          <w:b w:val="false"/>
          <w:i w:val="false"/>
          <w:color w:val="000000"/>
          <w:sz w:val="28"/>
        </w:rPr>
        <w:t>
      3)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bookmarkEnd w:id="16"/>
    <w:bookmarkStart w:name="z27" w:id="17"/>
    <w:p>
      <w:pPr>
        <w:spacing w:after="0"/>
        <w:ind w:left="0"/>
        <w:jc w:val="both"/>
      </w:pPr>
      <w:r>
        <w:rPr>
          <w:rFonts w:ascii="Times New Roman"/>
          <w:b w:val="false"/>
          <w:i w:val="false"/>
          <w:color w:val="000000"/>
          <w:sz w:val="28"/>
        </w:rPr>
        <w:t>
      4) арнаулы әлеуметтік қызметтерге қажеттілікті бағалау және айқындау жөніндегі әлеуметтік қызметкер.</w:t>
      </w:r>
    </w:p>
    <w:bookmarkEnd w:id="17"/>
    <w:bookmarkStart w:name="z28" w:id="18"/>
    <w:p>
      <w:pPr>
        <w:spacing w:after="0"/>
        <w:ind w:left="0"/>
        <w:jc w:val="both"/>
      </w:pPr>
      <w:r>
        <w:rPr>
          <w:rFonts w:ascii="Times New Roman"/>
          <w:b w:val="false"/>
          <w:i w:val="false"/>
          <w:color w:val="000000"/>
          <w:sz w:val="28"/>
        </w:rPr>
        <w:t>
      2. Мәдениет саласындағы мамандар лауазымдары:</w:t>
      </w:r>
    </w:p>
    <w:bookmarkEnd w:id="18"/>
    <w:bookmarkStart w:name="z29" w:id="19"/>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(директоры);</w:t>
      </w:r>
    </w:p>
    <w:bookmarkEnd w:id="19"/>
    <w:bookmarkStart w:name="z30" w:id="20"/>
    <w:p>
      <w:pPr>
        <w:spacing w:after="0"/>
        <w:ind w:left="0"/>
        <w:jc w:val="both"/>
      </w:pPr>
      <w:r>
        <w:rPr>
          <w:rFonts w:ascii="Times New Roman"/>
          <w:b w:val="false"/>
          <w:i w:val="false"/>
          <w:color w:val="000000"/>
          <w:sz w:val="28"/>
        </w:rPr>
        <w:t>
      2) аудандық маңызы бар мемлекеттік мекеме және мемлекеттік қазыналық кәсіпорын басшысының (директорының) орынбасары;</w:t>
      </w:r>
    </w:p>
    <w:bookmarkEnd w:id="20"/>
    <w:bookmarkStart w:name="z31" w:id="21"/>
    <w:p>
      <w:pPr>
        <w:spacing w:after="0"/>
        <w:ind w:left="0"/>
        <w:jc w:val="both"/>
      </w:pPr>
      <w:r>
        <w:rPr>
          <w:rFonts w:ascii="Times New Roman"/>
          <w:b w:val="false"/>
          <w:i w:val="false"/>
          <w:color w:val="000000"/>
          <w:sz w:val="28"/>
        </w:rPr>
        <w:t>
      3) аудандық маңызы бар мемлекеттік мекеменің және мемлекеттік қазыналық кәсіпорынның әдістемелік кабинет, кітапхана меңгерушісі (басшысы);</w:t>
      </w:r>
    </w:p>
    <w:bookmarkEnd w:id="21"/>
    <w:bookmarkStart w:name="z32" w:id="22"/>
    <w:p>
      <w:pPr>
        <w:spacing w:after="0"/>
        <w:ind w:left="0"/>
        <w:jc w:val="both"/>
      </w:pPr>
      <w:r>
        <w:rPr>
          <w:rFonts w:ascii="Times New Roman"/>
          <w:b w:val="false"/>
          <w:i w:val="false"/>
          <w:color w:val="000000"/>
          <w:sz w:val="28"/>
        </w:rPr>
        <w:t>
      4) кітапханашы;</w:t>
      </w:r>
    </w:p>
    <w:bookmarkEnd w:id="22"/>
    <w:bookmarkStart w:name="z33" w:id="23"/>
    <w:p>
      <w:pPr>
        <w:spacing w:after="0"/>
        <w:ind w:left="0"/>
        <w:jc w:val="both"/>
      </w:pPr>
      <w:r>
        <w:rPr>
          <w:rFonts w:ascii="Times New Roman"/>
          <w:b w:val="false"/>
          <w:i w:val="false"/>
          <w:color w:val="000000"/>
          <w:sz w:val="28"/>
        </w:rPr>
        <w:t>
      5) библиограф;</w:t>
      </w:r>
    </w:p>
    <w:bookmarkEnd w:id="23"/>
    <w:bookmarkStart w:name="z34" w:id="24"/>
    <w:p>
      <w:pPr>
        <w:spacing w:after="0"/>
        <w:ind w:left="0"/>
        <w:jc w:val="both"/>
      </w:pPr>
      <w:r>
        <w:rPr>
          <w:rFonts w:ascii="Times New Roman"/>
          <w:b w:val="false"/>
          <w:i w:val="false"/>
          <w:color w:val="000000"/>
          <w:sz w:val="28"/>
        </w:rPr>
        <w:t>
      6) мәдени ұйымдастырушы (негізгі қызметтер);</w:t>
      </w:r>
    </w:p>
    <w:bookmarkEnd w:id="24"/>
    <w:bookmarkStart w:name="z35" w:id="25"/>
    <w:p>
      <w:pPr>
        <w:spacing w:after="0"/>
        <w:ind w:left="0"/>
        <w:jc w:val="both"/>
      </w:pPr>
      <w:r>
        <w:rPr>
          <w:rFonts w:ascii="Times New Roman"/>
          <w:b w:val="false"/>
          <w:i w:val="false"/>
          <w:color w:val="000000"/>
          <w:sz w:val="28"/>
        </w:rPr>
        <w:t>
      7) аккомпаниатор;</w:t>
      </w:r>
    </w:p>
    <w:bookmarkEnd w:id="25"/>
    <w:bookmarkStart w:name="z36" w:id="26"/>
    <w:p>
      <w:pPr>
        <w:spacing w:after="0"/>
        <w:ind w:left="0"/>
        <w:jc w:val="both"/>
      </w:pPr>
      <w:r>
        <w:rPr>
          <w:rFonts w:ascii="Times New Roman"/>
          <w:b w:val="false"/>
          <w:i w:val="false"/>
          <w:color w:val="000000"/>
          <w:sz w:val="28"/>
        </w:rPr>
        <w:t>
      8) хореограф;</w:t>
      </w:r>
    </w:p>
    <w:bookmarkEnd w:id="26"/>
    <w:bookmarkStart w:name="z37" w:id="27"/>
    <w:p>
      <w:pPr>
        <w:spacing w:after="0"/>
        <w:ind w:left="0"/>
        <w:jc w:val="both"/>
      </w:pPr>
      <w:r>
        <w:rPr>
          <w:rFonts w:ascii="Times New Roman"/>
          <w:b w:val="false"/>
          <w:i w:val="false"/>
          <w:color w:val="000000"/>
          <w:sz w:val="28"/>
        </w:rPr>
        <w:t>
      9) барлық атаудағы әдістемеші (негізгі қызметтер);</w:t>
      </w:r>
    </w:p>
    <w:bookmarkEnd w:id="27"/>
    <w:bookmarkStart w:name="z38" w:id="28"/>
    <w:p>
      <w:pPr>
        <w:spacing w:after="0"/>
        <w:ind w:left="0"/>
        <w:jc w:val="both"/>
      </w:pPr>
      <w:r>
        <w:rPr>
          <w:rFonts w:ascii="Times New Roman"/>
          <w:b w:val="false"/>
          <w:i w:val="false"/>
          <w:color w:val="000000"/>
          <w:sz w:val="28"/>
        </w:rPr>
        <w:t>
      10) режиссер;</w:t>
      </w:r>
    </w:p>
    <w:bookmarkEnd w:id="28"/>
    <w:bookmarkStart w:name="z39" w:id="29"/>
    <w:p>
      <w:pPr>
        <w:spacing w:after="0"/>
        <w:ind w:left="0"/>
        <w:jc w:val="both"/>
      </w:pPr>
      <w:r>
        <w:rPr>
          <w:rFonts w:ascii="Times New Roman"/>
          <w:b w:val="false"/>
          <w:i w:val="false"/>
          <w:color w:val="000000"/>
          <w:sz w:val="28"/>
        </w:rPr>
        <w:t>
      11) барлық атаудағы суретшілер (негізгі қызметтер);</w:t>
      </w:r>
    </w:p>
    <w:bookmarkEnd w:id="29"/>
    <w:bookmarkStart w:name="z40" w:id="30"/>
    <w:p>
      <w:pPr>
        <w:spacing w:after="0"/>
        <w:ind w:left="0"/>
        <w:jc w:val="both"/>
      </w:pPr>
      <w:r>
        <w:rPr>
          <w:rFonts w:ascii="Times New Roman"/>
          <w:b w:val="false"/>
          <w:i w:val="false"/>
          <w:color w:val="000000"/>
          <w:sz w:val="28"/>
        </w:rPr>
        <w:t>
      12) қазақ, ағылшын тілдерінің мұғалімдері;</w:t>
      </w:r>
    </w:p>
    <w:bookmarkEnd w:id="30"/>
    <w:bookmarkStart w:name="z41" w:id="31"/>
    <w:p>
      <w:pPr>
        <w:spacing w:after="0"/>
        <w:ind w:left="0"/>
        <w:jc w:val="both"/>
      </w:pPr>
      <w:r>
        <w:rPr>
          <w:rFonts w:ascii="Times New Roman"/>
          <w:b w:val="false"/>
          <w:i w:val="false"/>
          <w:color w:val="000000"/>
          <w:sz w:val="28"/>
        </w:rPr>
        <w:t>
      13) музыкалық жетекші;</w:t>
      </w:r>
    </w:p>
    <w:bookmarkEnd w:id="31"/>
    <w:bookmarkStart w:name="z42" w:id="32"/>
    <w:p>
      <w:pPr>
        <w:spacing w:after="0"/>
        <w:ind w:left="0"/>
        <w:jc w:val="both"/>
      </w:pPr>
      <w:r>
        <w:rPr>
          <w:rFonts w:ascii="Times New Roman"/>
          <w:b w:val="false"/>
          <w:i w:val="false"/>
          <w:color w:val="000000"/>
          <w:sz w:val="28"/>
        </w:rPr>
        <w:t>
      14) редактор (негізгі қызметтер);</w:t>
      </w:r>
    </w:p>
    <w:bookmarkEnd w:id="32"/>
    <w:bookmarkStart w:name="z43" w:id="33"/>
    <w:p>
      <w:pPr>
        <w:spacing w:after="0"/>
        <w:ind w:left="0"/>
        <w:jc w:val="both"/>
      </w:pPr>
      <w:r>
        <w:rPr>
          <w:rFonts w:ascii="Times New Roman"/>
          <w:b w:val="false"/>
          <w:i w:val="false"/>
          <w:color w:val="000000"/>
          <w:sz w:val="28"/>
        </w:rPr>
        <w:t>
      15) ұжым (үйірме) басшысы.</w:t>
      </w:r>
    </w:p>
    <w:bookmarkEnd w:id="33"/>
    <w:bookmarkStart w:name="z44" w:id="34"/>
    <w:p>
      <w:pPr>
        <w:spacing w:after="0"/>
        <w:ind w:left="0"/>
        <w:jc w:val="both"/>
      </w:pPr>
      <w:r>
        <w:rPr>
          <w:rFonts w:ascii="Times New Roman"/>
          <w:b w:val="false"/>
          <w:i w:val="false"/>
          <w:color w:val="000000"/>
          <w:sz w:val="28"/>
        </w:rPr>
        <w:t>
      3. Спорт саласындағы мамандар лауазымдары:</w:t>
      </w:r>
    </w:p>
    <w:bookmarkEnd w:id="34"/>
    <w:bookmarkStart w:name="z45" w:id="35"/>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35"/>
    <w:bookmarkStart w:name="z46" w:id="36"/>
    <w:p>
      <w:pPr>
        <w:spacing w:after="0"/>
        <w:ind w:left="0"/>
        <w:jc w:val="both"/>
      </w:pPr>
      <w:r>
        <w:rPr>
          <w:rFonts w:ascii="Times New Roman"/>
          <w:b w:val="false"/>
          <w:i w:val="false"/>
          <w:color w:val="000000"/>
          <w:sz w:val="28"/>
        </w:rPr>
        <w:t>
      2) әдіскер;</w:t>
      </w:r>
    </w:p>
    <w:bookmarkEnd w:id="36"/>
    <w:bookmarkStart w:name="z47" w:id="37"/>
    <w:p>
      <w:pPr>
        <w:spacing w:after="0"/>
        <w:ind w:left="0"/>
        <w:jc w:val="both"/>
      </w:pPr>
      <w:r>
        <w:rPr>
          <w:rFonts w:ascii="Times New Roman"/>
          <w:b w:val="false"/>
          <w:i w:val="false"/>
          <w:color w:val="000000"/>
          <w:sz w:val="28"/>
        </w:rPr>
        <w:t>
      3) нұсқаушы-спортшы.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