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ecf3" w14:textId="24fe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2025 жылғы 12 ақпандағы № 203 шешімі. Қостанай облысының Әділет департаментінде 2025 жылғы 21 ақпанда № 10385-10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Қарасу ауданындағы хостелдерді, қонақжайларды, жалға берілетін тұрғын үйлерді қоспағанда, туристерді орналастыру орындарында шетелдіктер үшін 2025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