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1a2f4" w14:textId="5d1a2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14 қарашадағы № 105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Қамысты ауданы мәслихатының 2025 жылғы 21 ақпандағы № 290 шешімі. Қостанай облысының Әділет департаментінде 2025 жылғы 4 наурызда № 10395-10 болып тіркелді. Күші жойылды - Қостанай облысы Қамысты аудандық мәслихатының 2026 жылғы 27 тамыздағы № 491 шешімімен</w:t>
      </w:r>
    </w:p>
    <w:p>
      <w:pPr>
        <w:spacing w:after="0"/>
        <w:ind w:left="0"/>
        <w:jc w:val="both"/>
      </w:pPr>
      <w:r>
        <w:rPr>
          <w:rFonts w:ascii="Times New Roman"/>
          <w:b w:val="false"/>
          <w:i w:val="false"/>
          <w:color w:val="ff0000"/>
          <w:sz w:val="28"/>
        </w:rPr>
        <w:t xml:space="preserve">
      Ескерту. Күші жойылды – Қостанай облысы Қамысты аудандық мәслихатының 27.08.2026 </w:t>
      </w:r>
      <w:r>
        <w:rPr>
          <w:rFonts w:ascii="Times New Roman"/>
          <w:b w:val="false"/>
          <w:i w:val="false"/>
          <w:color w:val="ff0000"/>
          <w:sz w:val="28"/>
        </w:rPr>
        <w:t>№ 491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Қамысты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14 қарашадағы № 105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10083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шешімге қоса берілген </w:t>
      </w:r>
      <w:r>
        <w:rPr>
          <w:rFonts w:ascii="Times New Roman"/>
          <w:b w:val="false"/>
          <w:i w:val="false"/>
          <w:color w:val="000000"/>
          <w:sz w:val="28"/>
        </w:rPr>
        <w:t>Қағидалар</w:t>
      </w:r>
      <w:r>
        <w:rPr>
          <w:rFonts w:ascii="Times New Roman"/>
          <w:b w:val="false"/>
          <w:i w:val="false"/>
          <w:color w:val="000000"/>
          <w:sz w:val="28"/>
        </w:rPr>
        <w:t xml:space="preserve">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21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290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14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105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ауданның әлеуметтік көмек көрсетуді жүзеге асыратын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 көрсету үшін атаулы күндер мен мереке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31"/>
    <w:bookmarkStart w:name="z45"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39"/>
    <w:bookmarkStart w:name="z53" w:id="40"/>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50000 (елу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 50000 (елу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5"/>
    <w:bookmarkStart w:name="z59" w:id="46"/>
    <w:p>
      <w:pPr>
        <w:spacing w:after="0"/>
        <w:ind w:left="0"/>
        <w:jc w:val="both"/>
      </w:pPr>
      <w:r>
        <w:rPr>
          <w:rFonts w:ascii="Times New Roman"/>
          <w:b w:val="false"/>
          <w:i w:val="false"/>
          <w:color w:val="000000"/>
          <w:sz w:val="28"/>
        </w:rPr>
        <w:t>
      3) 7 мамыр - Отан қорғаушы күні:</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50000 (елу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50000 (елу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54"/>
    <w:bookmarkStart w:name="z68" w:id="55"/>
    <w:p>
      <w:pPr>
        <w:spacing w:after="0"/>
        <w:ind w:left="0"/>
        <w:jc w:val="both"/>
      </w:pPr>
      <w:r>
        <w:rPr>
          <w:rFonts w:ascii="Times New Roman"/>
          <w:b w:val="false"/>
          <w:i w:val="false"/>
          <w:color w:val="000000"/>
          <w:sz w:val="28"/>
        </w:rPr>
        <w:t>
      4) 9 мамыр - Жеңіс күні:</w:t>
      </w:r>
    </w:p>
    <w:bookmarkEnd w:id="55"/>
    <w:bookmarkStart w:name="z69" w:id="56"/>
    <w:p>
      <w:pPr>
        <w:spacing w:after="0"/>
        <w:ind w:left="0"/>
        <w:jc w:val="both"/>
      </w:pPr>
      <w:r>
        <w:rPr>
          <w:rFonts w:ascii="Times New Roman"/>
          <w:b w:val="false"/>
          <w:i w:val="false"/>
          <w:color w:val="000000"/>
          <w:sz w:val="28"/>
        </w:rPr>
        <w:t>
      Ұлы Отан соғысының ардагерлеріне 1500000 (бір миллион бес жүз) теңге мөлшерінде;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70"/>
    <w:bookmarkStart w:name="z84" w:id="71"/>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2"/>
    <w:bookmarkStart w:name="z86" w:id="7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3"/>
    <w:bookmarkStart w:name="z87" w:id="7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4"/>
    <w:bookmarkStart w:name="z88"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5"/>
    <w:bookmarkStart w:name="z89" w:id="7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6"/>
    <w:bookmarkStart w:name="z90" w:id="7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50000 (елу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w:t>
      </w:r>
      <w:r>
        <w:rPr>
          <w:rFonts w:ascii="Times New Roman"/>
          <w:b w:val="false"/>
          <w:i w:val="false"/>
          <w:color w:val="000000"/>
          <w:sz w:val="28"/>
        </w:rPr>
        <w:t xml:space="preserve">ның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-баптарында көрсетілген басқа да адамдарға, тұрмыстық қажеттіліктеріне, табыстарын есепке алмай, ай сайын, 3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6"/>
    <w:bookmarkStart w:name="z100" w:id="8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8"/>
    <w:bookmarkStart w:name="z102" w:id="89"/>
    <w:p>
      <w:pPr>
        <w:spacing w:after="0"/>
        <w:ind w:left="0"/>
        <w:jc w:val="both"/>
      </w:pPr>
      <w:r>
        <w:rPr>
          <w:rFonts w:ascii="Times New Roman"/>
          <w:b w:val="false"/>
          <w:i w:val="false"/>
          <w:color w:val="000000"/>
          <w:sz w:val="28"/>
        </w:rPr>
        <w:t>
      6)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 білім беру гранттарының иегерлері, мемлекеттік бюджет төлемдерінің өзге де түрлерін алушылар болып табылатын тұлғаларды есептемегенде, алғашқы техникалық, кәсіптік, орта білімнен кейінгі не жоғары білім (бұдан әрі - білім) алушы тұлғаларға, оның ішінде:</w:t>
      </w:r>
    </w:p>
    <w:bookmarkEnd w:id="89"/>
    <w:bookmarkStart w:name="z103" w:id="90"/>
    <w:p>
      <w:pPr>
        <w:spacing w:after="0"/>
        <w:ind w:left="0"/>
        <w:jc w:val="both"/>
      </w:pPr>
      <w:r>
        <w:rPr>
          <w:rFonts w:ascii="Times New Roman"/>
          <w:b w:val="false"/>
          <w:i w:val="false"/>
          <w:color w:val="000000"/>
          <w:sz w:val="28"/>
        </w:rPr>
        <w:t>
      күндізгі оқу нысаны бойынша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жастарына;</w:t>
      </w:r>
    </w:p>
    <w:bookmarkEnd w:id="90"/>
    <w:bookmarkStart w:name="z104" w:id="91"/>
    <w:p>
      <w:pPr>
        <w:spacing w:after="0"/>
        <w:ind w:left="0"/>
        <w:jc w:val="both"/>
      </w:pPr>
      <w:r>
        <w:rPr>
          <w:rFonts w:ascii="Times New Roman"/>
          <w:b w:val="false"/>
          <w:i w:val="false"/>
          <w:color w:val="000000"/>
          <w:sz w:val="28"/>
        </w:rPr>
        <w:t>
      күндізгі оқу нысаны бойынша, табыстарын есепке алмай, жергiлiктi бюджет қаражаты есебiнен оқуын жалғастыратын халықтың әлеуметтiк жағынан әлсiз топтарына жататын жастарға;</w:t>
      </w:r>
    </w:p>
    <w:bookmarkEnd w:id="91"/>
    <w:bookmarkStart w:name="z105" w:id="92"/>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2"/>
    <w:bookmarkStart w:name="z106" w:id="93"/>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w:t>
      </w:r>
    </w:p>
    <w:bookmarkEnd w:id="93"/>
    <w:bookmarkStart w:name="z107" w:id="94"/>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мөлшерінде;</w:t>
      </w:r>
    </w:p>
    <w:bookmarkEnd w:id="94"/>
    <w:bookmarkStart w:name="z108" w:id="95"/>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5"/>
    <w:bookmarkStart w:name="z109" w:id="96"/>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96"/>
    <w:bookmarkStart w:name="z110" w:id="97"/>
    <w:p>
      <w:pPr>
        <w:spacing w:after="0"/>
        <w:ind w:left="0"/>
        <w:jc w:val="both"/>
      </w:pPr>
      <w:r>
        <w:rPr>
          <w:rFonts w:ascii="Times New Roman"/>
          <w:b w:val="false"/>
          <w:i w:val="false"/>
          <w:color w:val="000000"/>
          <w:sz w:val="28"/>
        </w:rPr>
        <w:t>
      10)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11) бас бостандығынан айыру орындарынан босатылып, пробация қызметінің есебінде тұратын адамдарға, табыстарын есепке алмай, бір рет 10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99"/>
    <w:bookmarkStart w:name="z113" w:id="100"/>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орталығының филиалында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100"/>
    <w:bookmarkStart w:name="z114" w:id="101"/>
    <w:p>
      <w:pPr>
        <w:spacing w:after="0"/>
        <w:ind w:left="0"/>
        <w:jc w:val="both"/>
      </w:pPr>
      <w:r>
        <w:rPr>
          <w:rFonts w:ascii="Times New Roman"/>
          <w:b w:val="false"/>
          <w:i w:val="false"/>
          <w:color w:val="000000"/>
          <w:sz w:val="28"/>
        </w:rPr>
        <w:t>
      14)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1"/>
    <w:bookmarkStart w:name="z115" w:id="102"/>
    <w:p>
      <w:pPr>
        <w:spacing w:after="0"/>
        <w:ind w:left="0"/>
        <w:jc w:val="both"/>
      </w:pPr>
      <w:r>
        <w:rPr>
          <w:rFonts w:ascii="Times New Roman"/>
          <w:b w:val="false"/>
          <w:i w:val="false"/>
          <w:color w:val="000000"/>
          <w:sz w:val="28"/>
        </w:rPr>
        <w:t xml:space="preserve">
      15) Ұлы Отан соғысының ардагерлеріне, ардагерлерге және өзге де адамдарға,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2"/>
    <w:bookmarkStart w:name="z116" w:id="103"/>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103"/>
    <w:bookmarkStart w:name="z117" w:id="104"/>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bookmarkEnd w:id="104"/>
    <w:bookmarkStart w:name="z118" w:id="105"/>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5"/>
    <w:bookmarkStart w:name="z119" w:id="106"/>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6"/>
    <w:bookmarkStart w:name="z120" w:id="107"/>
    <w:p>
      <w:pPr>
        <w:spacing w:after="0"/>
        <w:ind w:left="0"/>
        <w:jc w:val="both"/>
      </w:pPr>
      <w:r>
        <w:rPr>
          <w:rFonts w:ascii="Times New Roman"/>
          <w:b w:val="false"/>
          <w:i w:val="false"/>
          <w:color w:val="000000"/>
          <w:sz w:val="28"/>
        </w:rPr>
        <w:t>
      3) әлеуметтік маңызы бар аурудың болуы;</w:t>
      </w:r>
    </w:p>
    <w:bookmarkEnd w:id="107"/>
    <w:bookmarkStart w:name="z121" w:id="108"/>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8"/>
    <w:bookmarkStart w:name="z122" w:id="109"/>
    <w:p>
      <w:pPr>
        <w:spacing w:after="0"/>
        <w:ind w:left="0"/>
        <w:jc w:val="both"/>
      </w:pPr>
      <w:r>
        <w:rPr>
          <w:rFonts w:ascii="Times New Roman"/>
          <w:b w:val="false"/>
          <w:i w:val="false"/>
          <w:color w:val="000000"/>
          <w:sz w:val="28"/>
        </w:rPr>
        <w:t>
      5) жетімдік, ата-ана қамқорлығының болмауы;</w:t>
      </w:r>
    </w:p>
    <w:bookmarkEnd w:id="109"/>
    <w:bookmarkStart w:name="z123" w:id="110"/>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0"/>
    <w:bookmarkStart w:name="z124" w:id="111"/>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bookmarkEnd w:id="111"/>
    <w:bookmarkStart w:name="z125" w:id="112"/>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келген мүлік орналасқан жер бойынша меншік иесінің тіркелген жеріне қарамастан көрсетіледі.</w:t>
      </w:r>
    </w:p>
    <w:bookmarkEnd w:id="112"/>
    <w:bookmarkStart w:name="z126" w:id="113"/>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3"/>
    <w:bookmarkStart w:name="z127" w:id="114"/>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4"/>
    <w:bookmarkStart w:name="z128" w:id="115"/>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күнінен бастап үш айдан кешіктірілмей көрсетіледі.</w:t>
      </w:r>
    </w:p>
    <w:bookmarkEnd w:id="115"/>
    <w:bookmarkStart w:name="z129" w:id="116"/>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6"/>
    <w:bookmarkStart w:name="z130" w:id="117"/>
    <w:p>
      <w:pPr>
        <w:spacing w:after="0"/>
        <w:ind w:left="0"/>
        <w:jc w:val="left"/>
      </w:pPr>
      <w:r>
        <w:rPr>
          <w:rFonts w:ascii="Times New Roman"/>
          <w:b/>
          <w:i w:val="false"/>
          <w:color w:val="000000"/>
        </w:rPr>
        <w:t xml:space="preserve"> 3. Әлеуметтік көмек көрсету тәртібі</w:t>
      </w:r>
    </w:p>
    <w:bookmarkEnd w:id="117"/>
    <w:bookmarkStart w:name="z131" w:id="118"/>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118"/>
    <w:bookmarkStart w:name="z132" w:id="119"/>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9"/>
    <w:bookmarkStart w:name="z133" w:id="12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0"/>
    <w:bookmarkStart w:name="z134" w:id="121"/>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1"/>
    <w:bookmarkStart w:name="z135" w:id="12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2"/>
    <w:bookmarkStart w:name="z136" w:id="123"/>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3"/>
    <w:bookmarkStart w:name="z137" w:id="124"/>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4"/>
    <w:bookmarkStart w:name="z138" w:id="125"/>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оңалту, санаторийлік-курорттық емделу фактісін және жол жүру құнын растайтын құжаттарды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5"/>
    <w:bookmarkStart w:name="z149"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6"/>
    <w:bookmarkStart w:name="z150"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7"/>
    <w:bookmarkStart w:name="z151" w:id="13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8"/>
    <w:bookmarkStart w:name="z152" w:id="139"/>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9"/>
    <w:bookmarkStart w:name="z153" w:id="140"/>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40"/>
    <w:bookmarkStart w:name="z154" w:id="141"/>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1"/>
    <w:bookmarkStart w:name="z155" w:id="142"/>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2"/>
    <w:bookmarkStart w:name="z156" w:id="143"/>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43"/>
    <w:bookmarkStart w:name="z157" w:id="144"/>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4"/>
    <w:bookmarkStart w:name="z158" w:id="145"/>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5"/>
    <w:bookmarkStart w:name="z159" w:id="146"/>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6"/>
    <w:bookmarkStart w:name="z160" w:id="147"/>
    <w:p>
      <w:pPr>
        <w:spacing w:after="0"/>
        <w:ind w:left="0"/>
        <w:jc w:val="both"/>
      </w:pPr>
      <w:r>
        <w:rPr>
          <w:rFonts w:ascii="Times New Roman"/>
          <w:b w:val="false"/>
          <w:i w:val="false"/>
          <w:color w:val="000000"/>
          <w:sz w:val="28"/>
        </w:rPr>
        <w:t xml:space="preserve">
      18. Үлгілік қағидадалардың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мемлекеттік корпорация арқылы әлеуметтік көмек төлеу процесіне бастама жасайды.</w:t>
      </w:r>
    </w:p>
    <w:bookmarkEnd w:id="147"/>
    <w:bookmarkStart w:name="z161" w:id="148"/>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