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cec0" w14:textId="fbec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2022 жылғы 4 сәуірдегі № 63 "Амангелді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Амангелді ауданы әкімдігінің 2025 жылғы 28 мамырдағы № 58 қаулысы. Қостанай облысының Әділет департаментінде 2025 жылғы 28 мамырда № 10480-10 болып тіркелді</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"Амангелді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4 сәуірдегі </w:t>
      </w:r>
      <w:r>
        <w:rPr>
          <w:rFonts w:ascii="Times New Roman"/>
          <w:b w:val="false"/>
          <w:i w:val="false"/>
          <w:color w:val="000000"/>
          <w:sz w:val="28"/>
        </w:rPr>
        <w:t>№ 63</w:t>
      </w:r>
      <w:r>
        <w:rPr>
          <w:rFonts w:ascii="Times New Roman"/>
          <w:b w:val="false"/>
          <w:i w:val="false"/>
          <w:color w:val="000000"/>
          <w:sz w:val="28"/>
        </w:rPr>
        <w:t xml:space="preserve"> қаулысына (Нормативтік құқықтық актілерді мемлекеттік тіркеу тізілімінде № 27523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Амангелді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заңнамасымен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2"/>
    <w:p>
      <w:pPr>
        <w:spacing w:after="0"/>
        <w:ind w:left="0"/>
        <w:jc w:val="left"/>
      </w:pPr>
      <w:r>
        <w:rPr>
          <w:rFonts w:ascii="Times New Roman"/>
          <w:b/>
          <w:i w:val="false"/>
          <w:color w:val="000000"/>
        </w:rPr>
        <w:t xml:space="preserve">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Осы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4"/>
    <w:bookmarkStart w:name="z28"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5"/>
    <w:bookmarkStart w:name="z29"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30"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1"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2" w:id="1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3"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4"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35"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6" w:id="23"/>
    <w:p>
      <w:pPr>
        <w:spacing w:after="0"/>
        <w:ind w:left="0"/>
        <w:jc w:val="both"/>
      </w:pPr>
      <w:r>
        <w:rPr>
          <w:rFonts w:ascii="Times New Roman"/>
          <w:b w:val="false"/>
          <w:i w:val="false"/>
          <w:color w:val="000000"/>
          <w:sz w:val="28"/>
        </w:rPr>
        <w:t>
      8) көппәтерлі тұрғын үй кондоминиумы (бұдан әрі – кондоминиум)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7"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8" w:id="25"/>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5"/>
    <w:bookmarkStart w:name="z39" w:id="2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6"/>
    <w:bookmarkStart w:name="z40" w:id="27"/>
    <w:p>
      <w:pPr>
        <w:spacing w:after="0"/>
        <w:ind w:left="0"/>
        <w:jc w:val="both"/>
      </w:pPr>
      <w:r>
        <w:rPr>
          <w:rFonts w:ascii="Times New Roman"/>
          <w:b w:val="false"/>
          <w:i w:val="false"/>
          <w:color w:val="000000"/>
          <w:sz w:val="28"/>
        </w:rPr>
        <w:t xml:space="preserve">
      3.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негізінде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7"/>
    <w:bookmarkStart w:name="z41" w:id="28"/>
    <w:p>
      <w:pPr>
        <w:spacing w:after="0"/>
        <w:ind w:left="0"/>
        <w:jc w:val="both"/>
      </w:pPr>
      <w:r>
        <w:rPr>
          <w:rFonts w:ascii="Times New Roman"/>
          <w:b w:val="false"/>
          <w:i w:val="false"/>
          <w:color w:val="000000"/>
          <w:sz w:val="28"/>
        </w:rPr>
        <w:t xml:space="preserve">
      4. "Амангелді ауданы әкімдігінің құрылыс, сәулет және қала құрылысы бөлімі" коммуналдық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8"/>
    <w:bookmarkStart w:name="z42" w:id="29"/>
    <w:p>
      <w:pPr>
        <w:spacing w:after="0"/>
        <w:ind w:left="0"/>
        <w:jc w:val="both"/>
      </w:pPr>
      <w:r>
        <w:rPr>
          <w:rFonts w:ascii="Times New Roman"/>
          <w:b w:val="false"/>
          <w:i w:val="false"/>
          <w:color w:val="000000"/>
          <w:sz w:val="28"/>
        </w:rPr>
        <w:t xml:space="preserve">
      5. Амангелді ауданының әкімдігі Қазақстан Республикасы Индустрия және инфрақұрылымдық даму министрінің міндетін атқарушының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іс-шараларды ұйымдастырады:</w:t>
      </w:r>
    </w:p>
    <w:bookmarkEnd w:id="29"/>
    <w:bookmarkStart w:name="z43" w:id="30"/>
    <w:p>
      <w:pPr>
        <w:spacing w:after="0"/>
        <w:ind w:left="0"/>
        <w:jc w:val="both"/>
      </w:pPr>
      <w:r>
        <w:rPr>
          <w:rFonts w:ascii="Times New Roman"/>
          <w:b w:val="false"/>
          <w:i w:val="false"/>
          <w:color w:val="000000"/>
          <w:sz w:val="28"/>
        </w:rPr>
        <w:t>
      1) көппәтерлі тұрғын үй пәтерлерінің, тұрғын емес үй-жайларының (олар болған жағдайда) меншік иелерін әкімдіктің ресми интернет-ресурсында қаланың бірыңғай сәулеттік келбетінің жобасымен таныстыру;</w:t>
      </w:r>
    </w:p>
    <w:bookmarkEnd w:id="30"/>
    <w:bookmarkStart w:name="z44" w:id="31"/>
    <w:p>
      <w:pPr>
        <w:spacing w:after="0"/>
        <w:ind w:left="0"/>
        <w:jc w:val="both"/>
      </w:pPr>
      <w:r>
        <w:rPr>
          <w:rFonts w:ascii="Times New Roman"/>
          <w:b w:val="false"/>
          <w:i w:val="false"/>
          <w:color w:val="000000"/>
          <w:sz w:val="28"/>
        </w:rPr>
        <w:t>
      2) көппәтерлі тұрғын үй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31"/>
    <w:bookmarkStart w:name="z45" w:id="32"/>
    <w:p>
      <w:pPr>
        <w:spacing w:after="0"/>
        <w:ind w:left="0"/>
        <w:jc w:val="both"/>
      </w:pPr>
      <w:r>
        <w:rPr>
          <w:rFonts w:ascii="Times New Roman"/>
          <w:b w:val="false"/>
          <w:i w:val="false"/>
          <w:color w:val="000000"/>
          <w:sz w:val="28"/>
        </w:rPr>
        <w:t>
      3) көппәтерлі тұрғын үйдің сыртқы қабырғаларын, шатырын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32"/>
    <w:bookmarkStart w:name="z46" w:id="3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33"/>
    <w:bookmarkStart w:name="z47" w:id="3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34"/>
    <w:bookmarkStart w:name="z48" w:id="3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5"/>
    <w:bookmarkStart w:name="z49" w:id="3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6"/>
    <w:bookmarkStart w:name="z50" w:id="37"/>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7"/>
    <w:bookmarkStart w:name="z51" w:id="38"/>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8"/>
    <w:bookmarkStart w:name="z52" w:id="39"/>
    <w:p>
      <w:pPr>
        <w:spacing w:after="0"/>
        <w:ind w:left="0"/>
        <w:jc w:val="both"/>
      </w:pPr>
      <w:r>
        <w:rPr>
          <w:rFonts w:ascii="Times New Roman"/>
          <w:b w:val="false"/>
          <w:i w:val="false"/>
          <w:color w:val="000000"/>
          <w:sz w:val="28"/>
        </w:rPr>
        <w:t>
      11. Сараптаманың оң қорытындысы алынғаннан кейін және көппәтерлі тұрғын үйлердің сыртқы қабырғаларын, шатырларын ағымдағы жөндеудің сметалық құны немесе реконструкциялаудың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9"/>
    <w:bookmarkStart w:name="z53" w:id="4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40"/>
    <w:bookmarkStart w:name="z54" w:id="41"/>
    <w:p>
      <w:pPr>
        <w:spacing w:after="0"/>
        <w:ind w:left="0"/>
        <w:jc w:val="both"/>
      </w:pPr>
      <w:r>
        <w:rPr>
          <w:rFonts w:ascii="Times New Roman"/>
          <w:b w:val="false"/>
          <w:i w:val="false"/>
          <w:color w:val="000000"/>
          <w:sz w:val="28"/>
        </w:rPr>
        <w:t xml:space="preserve">
      13. Бөлімр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41"/>
    <w:bookmarkStart w:name="z55" w:id="42"/>
    <w:p>
      <w:pPr>
        <w:spacing w:after="0"/>
        <w:ind w:left="0"/>
        <w:jc w:val="left"/>
      </w:pPr>
      <w:r>
        <w:rPr>
          <w:rFonts w:ascii="Times New Roman"/>
          <w:b/>
          <w:i w:val="false"/>
          <w:color w:val="000000"/>
        </w:rPr>
        <w:t xml:space="preserve"> 4-тарау. Қорытынды ереже</w:t>
      </w:r>
    </w:p>
    <w:bookmarkEnd w:id="42"/>
    <w:bookmarkStart w:name="z56" w:id="43"/>
    <w:p>
      <w:pPr>
        <w:spacing w:after="0"/>
        <w:ind w:left="0"/>
        <w:jc w:val="both"/>
      </w:pPr>
      <w:r>
        <w:rPr>
          <w:rFonts w:ascii="Times New Roman"/>
          <w:b w:val="false"/>
          <w:i w:val="false"/>
          <w:color w:val="000000"/>
          <w:sz w:val="28"/>
        </w:rPr>
        <w:t>
      14. Амангелді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