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c57" w14:textId="7b9c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2024 жылғы 15 наурыздағы № 87 "Тұрғын үй көмегін көрсетудің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2025 жылғы 20 қарашадағы № 199 шешімі. Қазақстан Республикасының Әділет министрлігінде 2025 жылғы 26 қарашада № 37474 болып тіркелді</w:t>
      </w:r>
    </w:p>
    <w:p>
      <w:pPr>
        <w:spacing w:after="0"/>
        <w:ind w:left="0"/>
        <w:jc w:val="both"/>
      </w:pPr>
      <w:bookmarkStart w:name="z4" w:id="0"/>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көрсетудің мөлшері мен тәртібін айқындау туралы" 2024 жылғы 15 наурыздағы </w:t>
      </w:r>
      <w:r>
        <w:rPr>
          <w:rFonts w:ascii="Times New Roman"/>
          <w:b w:val="false"/>
          <w:i w:val="false"/>
          <w:color w:val="000000"/>
          <w:sz w:val="28"/>
        </w:rPr>
        <w:t>№ 87</w:t>
      </w:r>
      <w:r>
        <w:rPr>
          <w:rFonts w:ascii="Times New Roman"/>
          <w:b w:val="false"/>
          <w:i w:val="false"/>
          <w:color w:val="000000"/>
          <w:sz w:val="28"/>
        </w:rPr>
        <w:t xml:space="preserve"> шешіміне (Нормативтік құқықтық актілерді мемлекеттік тіркеу тізілімінде № 10168-10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"Лисаков қаласында тұрғын үй көмегін көрсетудің мөлшері мен Қағидасын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Лисаков қаласында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"Лисаков қаласында тұрғын үй көмегін көрсетудің мөлшері және Қағидасы";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 4-тармағы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1"/>
    <w:bookmarkStart w:name="z16" w:id="12"/>
    <w:p>
      <w:pPr>
        <w:spacing w:after="0"/>
        <w:ind w:left="0"/>
        <w:jc w:val="both"/>
      </w:pPr>
      <w:r>
        <w:rPr>
          <w:rFonts w:ascii="Times New Roman"/>
          <w:b w:val="false"/>
          <w:i w:val="false"/>
          <w:color w:val="000000"/>
          <w:sz w:val="28"/>
        </w:rPr>
        <w:t>
      2. "Лисаков қалалық мәслихатының аппараты" мемлекеттік мекемесіне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13"/>
    <w:bookmarkStart w:name="z18" w:id="14"/>
    <w:p>
      <w:pPr>
        <w:spacing w:after="0"/>
        <w:ind w:left="0"/>
        <w:jc w:val="both"/>
      </w:pPr>
      <w:r>
        <w:rPr>
          <w:rFonts w:ascii="Times New Roman"/>
          <w:b w:val="false"/>
          <w:i w:val="false"/>
          <w:color w:val="000000"/>
          <w:sz w:val="28"/>
        </w:rPr>
        <w:t>
      2) осы шешімді ресми жарияланғаннан кейін Лисаков қалалық мәслихатының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