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4826" w14:textId="cd24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2020 жылғы 22 маусымдағы № 520 "Коммуналдық мүлікті иеліктен айыру түрлерін таңдау жөніндегі өлшемшарттарды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2025 жылғы 12 ақпандағы № 112 қаулысы. Қостанай облысының Әділет департаментінде 2025 жылғы 17 ақпанда № 10378-10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әкімдігінің "Коммуналдық мүлікті иеліктен айыру түрлерін таңдау жөніндегі өлшемшарттарды айқындау туралы" 2020 жылғы 22 маусымдағы № 520 (нормативтік құқықтық актілерді мемлекеттік тіркеу тізілімінде № 9288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қаржы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Рудный қаласы әкімдігінің интернет-ресурсында орналастыру.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