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07bb" w14:textId="8130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қалалық мәслихаты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2025 жылғы 29 қазандағы № 191 шешімі. Қазақстан Республикасының Әділет министрлігінде 2025 жылғы 31 қазанда № 37303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     Осы шешім 01.01.2026 ж. бастап қолданысқа енгізіледі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қаласы бойынша бөлшек салықтың арнаулы салық режимін қолдану кезінде мөлшерлеме мөлшерін төмендету туралы" мәслихаттың 2024 жылғы 29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10327-10 болып тіркелген)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