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4e45" w14:textId="0aa4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қағидаларын бекіту туралы" Маңғыстау ауданы әкімдігінің 2022 жылғы 25 шілдедегі № 211 қаулысына өзгерістер енгізу туралы</w:t>
      </w:r>
    </w:p>
    <w:p>
      <w:pPr>
        <w:spacing w:after="0"/>
        <w:ind w:left="0"/>
        <w:jc w:val="both"/>
      </w:pPr>
      <w:r>
        <w:rPr>
          <w:rFonts w:ascii="Times New Roman"/>
          <w:b w:val="false"/>
          <w:i w:val="false"/>
          <w:color w:val="000000"/>
          <w:sz w:val="28"/>
        </w:rPr>
        <w:t>Маңғыстау облысы Маңғыстау ауданы әкімдігінің 2025 жылғы 29 сәуірдегі № 196 қаулысы. Маңғыстау облысы Әділет департаментінде 2025 жылғы 8 маусымда № 4789-12 болып тіркелді</w:t>
      </w:r>
    </w:p>
    <w:p>
      <w:pPr>
        <w:spacing w:after="0"/>
        <w:ind w:left="0"/>
        <w:jc w:val="both"/>
      </w:pPr>
      <w:bookmarkStart w:name="z1" w:id="0"/>
      <w:r>
        <w:rPr>
          <w:rFonts w:ascii="Times New Roman"/>
          <w:b w:val="false"/>
          <w:i w:val="false"/>
          <w:color w:val="000000"/>
          <w:sz w:val="28"/>
        </w:rPr>
        <w:t>
      Маңғыстау ауданының әкімдігі КАУЛЫ ЕТЕДІ:</w:t>
      </w:r>
    </w:p>
    <w:bookmarkEnd w:id="0"/>
    <w:bookmarkStart w:name="z2" w:id="1"/>
    <w:p>
      <w:pPr>
        <w:spacing w:after="0"/>
        <w:ind w:left="0"/>
        <w:jc w:val="both"/>
      </w:pPr>
      <w:r>
        <w:rPr>
          <w:rFonts w:ascii="Times New Roman"/>
          <w:b w:val="false"/>
          <w:i w:val="false"/>
          <w:color w:val="000000"/>
          <w:sz w:val="28"/>
        </w:rPr>
        <w:t xml:space="preserve">
      1. "Маңғыстау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Маңғыстау ауданы әкімдігінің 2022 жылғы 25 шілдедегі </w:t>
      </w:r>
      <w:r>
        <w:rPr>
          <w:rFonts w:ascii="Times New Roman"/>
          <w:b w:val="false"/>
          <w:i w:val="false"/>
          <w:color w:val="000000"/>
          <w:sz w:val="28"/>
        </w:rPr>
        <w:t>№211</w:t>
      </w:r>
      <w:r>
        <w:rPr>
          <w:rFonts w:ascii="Times New Roman"/>
          <w:b w:val="false"/>
          <w:i w:val="false"/>
          <w:color w:val="000000"/>
          <w:sz w:val="28"/>
        </w:rPr>
        <w:t xml:space="preserve"> қаулысына (нормативтік құқықтық актілерді мемлекеттік тіркеу тізілімінде №29361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"Маңғыстау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4"/>
    <w:p>
      <w:pPr>
        <w:spacing w:after="0"/>
        <w:ind w:left="0"/>
        <w:jc w:val="both"/>
      </w:pPr>
      <w:r>
        <w:rPr>
          <w:rFonts w:ascii="Times New Roman"/>
          <w:b w:val="false"/>
          <w:i w:val="false"/>
          <w:color w:val="000000"/>
          <w:sz w:val="28"/>
        </w:rPr>
        <w:t>
      "1. Қоса беріліп отырған Маңғыстау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Маңғыстау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Осы қаулының орындалуын бақылау Маңғыстау ауданы әкімінің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Ниязов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 қаулысымен бекітілген</w:t>
            </w:r>
          </w:p>
        </w:tc>
      </w:tr>
    </w:tbl>
    <w:bookmarkStart w:name="z16" w:id="8"/>
    <w:p>
      <w:pPr>
        <w:spacing w:after="0"/>
        <w:ind w:left="0"/>
        <w:jc w:val="left"/>
      </w:pPr>
      <w:r>
        <w:rPr>
          <w:rFonts w:ascii="Times New Roman"/>
          <w:b/>
          <w:i w:val="false"/>
          <w:color w:val="000000"/>
        </w:rPr>
        <w:t xml:space="preserve"> Маңғыстау ауданы әкімдігінің 2022 жылғы 25 шілдедегі №211 қаулысымен бекітілген Маңғыстау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1. Осы Маңғыстау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өзге де нормативтік құқықтық актілерге сәйкес әзірленді және Маңғыстау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10"/>
    <w:bookmarkStart w:name="z19" w:id="11"/>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1"/>
    <w:bookmarkStart w:name="z20" w:id="12"/>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2"/>
    <w:bookmarkStart w:name="z21" w:id="13"/>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 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3"/>
    <w:bookmarkStart w:name="z22" w:id="1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4"/>
    <w:bookmarkStart w:name="z23" w:id="15"/>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5"/>
    <w:bookmarkStart w:name="z24" w:id="16"/>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6"/>
    <w:bookmarkStart w:name="z25" w:id="17"/>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7"/>
    <w:bookmarkStart w:name="z26" w:id="18"/>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8"/>
    <w:bookmarkStart w:name="z27" w:id="19"/>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9"/>
    <w:bookmarkStart w:name="z28" w:id="20"/>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0"/>
    <w:bookmarkStart w:name="z29" w:id="21"/>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1"/>
    <w:bookmarkStart w:name="z30" w:id="22"/>
    <w:p>
      <w:pPr>
        <w:spacing w:after="0"/>
        <w:ind w:left="0"/>
        <w:jc w:val="both"/>
      </w:pPr>
      <w:r>
        <w:rPr>
          <w:rFonts w:ascii="Times New Roman"/>
          <w:b w:val="false"/>
          <w:i w:val="false"/>
          <w:color w:val="000000"/>
          <w:sz w:val="28"/>
        </w:rPr>
        <w:t>
      3. "Маңғыстау аудандық тұрғын үй-коммуналдық шаруашылық, тұрғын үй инспекциясы, жолаушылар көлігі және автомобиль жолдары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2"/>
    <w:bookmarkStart w:name="z31" w:id="23"/>
    <w:p>
      <w:pPr>
        <w:spacing w:after="0"/>
        <w:ind w:left="0"/>
        <w:jc w:val="both"/>
      </w:pPr>
      <w:r>
        <w:rPr>
          <w:rFonts w:ascii="Times New Roman"/>
          <w:b w:val="false"/>
          <w:i w:val="false"/>
          <w:color w:val="000000"/>
          <w:sz w:val="28"/>
        </w:rPr>
        <w:t>
      4. "Маңғыстау аудандық жер қатынастары,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23"/>
    <w:bookmarkStart w:name="z32" w:id="24"/>
    <w:p>
      <w:pPr>
        <w:spacing w:after="0"/>
        <w:ind w:left="0"/>
        <w:jc w:val="both"/>
      </w:pPr>
      <w:r>
        <w:rPr>
          <w:rFonts w:ascii="Times New Roman"/>
          <w:b w:val="false"/>
          <w:i w:val="false"/>
          <w:color w:val="000000"/>
          <w:sz w:val="28"/>
        </w:rPr>
        <w:t>
      5. Маңғыстау ауданының әкімдігі мынадай іс-шараларды ұйымдастырады:</w:t>
      </w:r>
    </w:p>
    <w:bookmarkEnd w:id="24"/>
    <w:bookmarkStart w:name="z33" w:id="25"/>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5"/>
    <w:bookmarkStart w:name="z34" w:id="26"/>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6"/>
    <w:bookmarkStart w:name="z35" w:id="27"/>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7"/>
    <w:bookmarkStart w:name="z36" w:id="28"/>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8"/>
    <w:bookmarkStart w:name="z37" w:id="29"/>
    <w:p>
      <w:pPr>
        <w:spacing w:after="0"/>
        <w:ind w:left="0"/>
        <w:jc w:val="both"/>
      </w:pPr>
      <w:r>
        <w:rPr>
          <w:rFonts w:ascii="Times New Roman"/>
          <w:b w:val="false"/>
          <w:i w:val="false"/>
          <w:color w:val="000000"/>
          <w:sz w:val="28"/>
        </w:rPr>
        <w:t>
      7. Жиналыспен теріс шешім қабылданған жағдайда, бірыңғай сәулеттік келбет беруге бағытталған көппәтерлі тұрғын үйдің сыртқы қабырғаларын, шатырларын реконструкциялау, жөндеу жөніндегі жұмыстар жүргізілмейді.</w:t>
      </w:r>
    </w:p>
    <w:bookmarkEnd w:id="29"/>
    <w:bookmarkStart w:name="z38" w:id="30"/>
    <w:p>
      <w:pPr>
        <w:spacing w:after="0"/>
        <w:ind w:left="0"/>
        <w:jc w:val="both"/>
      </w:pPr>
      <w:r>
        <w:rPr>
          <w:rFonts w:ascii="Times New Roman"/>
          <w:b w:val="false"/>
          <w:i w:val="false"/>
          <w:color w:val="000000"/>
          <w:sz w:val="28"/>
        </w:rPr>
        <w:t>
      8. Жиналыспен оң шешім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30"/>
    <w:bookmarkStart w:name="z39" w:id="31"/>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1"/>
    <w:bookmarkStart w:name="z40" w:id="32"/>
    <w:p>
      <w:pPr>
        <w:spacing w:after="0"/>
        <w:ind w:left="0"/>
        <w:jc w:val="both"/>
      </w:pPr>
      <w:r>
        <w:rPr>
          <w:rFonts w:ascii="Times New Roman"/>
          <w:b w:val="false"/>
          <w:i w:val="false"/>
          <w:color w:val="000000"/>
          <w:sz w:val="28"/>
        </w:rPr>
        <w:t>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заңнамаға сәйкес жүзеге асырылады.</w:t>
      </w:r>
    </w:p>
    <w:bookmarkEnd w:id="32"/>
    <w:bookmarkStart w:name="z41" w:id="33"/>
    <w:p>
      <w:pPr>
        <w:spacing w:after="0"/>
        <w:ind w:left="0"/>
        <w:jc w:val="both"/>
      </w:pPr>
      <w:r>
        <w:rPr>
          <w:rFonts w:ascii="Times New Roman"/>
          <w:b w:val="false"/>
          <w:i w:val="false"/>
          <w:color w:val="000000"/>
          <w:sz w:val="28"/>
        </w:rPr>
        <w:t>
      10. Көппәтерлі тұрғын үйдің сыртқы қабырғаларының, шатырларының техникалық жай-күйін тексеру қорытындысы бойынша Бөлім бірыңғай сәулеттік келбет беруге бағытталған сыртқы қабырғаларын, шатырларын ағымдағы жөндеудің сметалық есебін әзірлеу немесе реконструкциялауға, күрделі жөндеуге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33"/>
    <w:bookmarkStart w:name="z42" w:id="34"/>
    <w:p>
      <w:pPr>
        <w:spacing w:after="0"/>
        <w:ind w:left="0"/>
        <w:jc w:val="both"/>
      </w:pPr>
      <w:r>
        <w:rPr>
          <w:rFonts w:ascii="Times New Roman"/>
          <w:b w:val="false"/>
          <w:i w:val="false"/>
          <w:color w:val="000000"/>
          <w:sz w:val="28"/>
        </w:rPr>
        <w:t>
      11. Сараптаманың оң қорытындысын алғаннан және көппәтерлі тұрғын үйлердің сыртқы қабырғаларын, шатырларын ағымдағы жөндеудің сметалық құны немесе реконструкциялауға, күрделі жөндеуге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4"/>
    <w:bookmarkStart w:name="z43" w:id="35"/>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Бөліммен мемлекеттік сатып алу туралы заңнамаға сәйкес жүзеге асырылады.</w:t>
      </w:r>
    </w:p>
    <w:bookmarkEnd w:id="35"/>
    <w:bookmarkStart w:name="z44" w:id="36"/>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Бөліммен техникалық қадағалауды жүзеге асыратын тұлғаларды тарта отырып, жүзеге асырылады.</w:t>
      </w:r>
    </w:p>
    <w:bookmarkEnd w:id="36"/>
    <w:bookmarkStart w:name="z45" w:id="37"/>
    <w:p>
      <w:pPr>
        <w:spacing w:after="0"/>
        <w:ind w:left="0"/>
        <w:jc w:val="left"/>
      </w:pPr>
      <w:r>
        <w:rPr>
          <w:rFonts w:ascii="Times New Roman"/>
          <w:b/>
          <w:i w:val="false"/>
          <w:color w:val="000000"/>
        </w:rPr>
        <w:t xml:space="preserve"> 4-тарау. Қорытынды ережелер</w:t>
      </w:r>
    </w:p>
    <w:bookmarkEnd w:id="37"/>
    <w:bookmarkStart w:name="z46" w:id="38"/>
    <w:p>
      <w:pPr>
        <w:spacing w:after="0"/>
        <w:ind w:left="0"/>
        <w:jc w:val="both"/>
      </w:pPr>
      <w:r>
        <w:rPr>
          <w:rFonts w:ascii="Times New Roman"/>
          <w:b w:val="false"/>
          <w:i w:val="false"/>
          <w:color w:val="000000"/>
          <w:sz w:val="28"/>
        </w:rPr>
        <w:t>
      14. Маңғыстау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