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7c38" w14:textId="eb27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тұрғын үй көмегін көрсетудің мөлшері мен тәртібін айқындау туралы" Қарақия аудандық мәслихатының 2024 жылғы 28 наурыздағы №13/105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26 желтоқсандағы № 35/288 шешімі. Қазақстан Республикасының Әділет Министрлігінде 2025 жылғы 31 желтоқсанда № 37780 болып тіркелді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"Қарақия ауданында тұрғын үй көмегін көрсетудің мөлшері мен тәртібін айқындау туралы" Қарақия аудандық мәслихатының 2024 жылғы 28 наурыздағы № </w:t>
      </w:r>
      <w:r>
        <w:rPr>
          <w:rFonts w:ascii="Times New Roman"/>
          <w:b w:val="false"/>
          <w:i w:val="false"/>
          <w:color w:val="000000"/>
          <w:sz w:val="28"/>
        </w:rPr>
        <w:t>13/105</w:t>
      </w:r>
      <w:r>
        <w:rPr>
          <w:rFonts w:ascii="Times New Roman"/>
          <w:b w:val="false"/>
          <w:i w:val="false"/>
          <w:color w:val="000000"/>
          <w:sz w:val="28"/>
        </w:rPr>
        <w:t xml:space="preserve"> шешіміне (нормативтік құқықтық актілерді мемлекеттік тіркеу Тізілімінде № 4690-12 болып тіркелген) келесідей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"Қарақия ауданында тұрғын үй көмегін көрсетудің мөлшері мен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шешінің </w:t>
      </w:r>
      <w:r>
        <w:rPr>
          <w:rFonts w:ascii="Times New Roman"/>
          <w:b w:val="false"/>
          <w:i w:val="false"/>
          <w:color w:val="000000"/>
          <w:sz w:val="28"/>
        </w:rPr>
        <w:t xml:space="preserve">1-тармағы </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Қарақия ауданында тұрғын үй көмегін көрсетудің мөлшері мен Қағидалары осы шешімнің 1-қосымшасына сәйкес бекітілсін.";</w:t>
      </w:r>
    </w:p>
    <w:bookmarkEnd w:id="5"/>
    <w:bookmarkStart w:name="z7" w:id="6"/>
    <w:p>
      <w:pPr>
        <w:spacing w:after="0"/>
        <w:ind w:left="0"/>
        <w:jc w:val="both"/>
      </w:pPr>
      <w:r>
        <w:rPr>
          <w:rFonts w:ascii="Times New Roman"/>
          <w:b w:val="false"/>
          <w:i w:val="false"/>
          <w:color w:val="000000"/>
          <w:sz w:val="28"/>
        </w:rPr>
        <w:t>
      көрсетілген шешіммен бекітілген Қарақия ауданында тұрғын үй көмегін көрсетудің мөлшері мен Қағидаларында: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"Қарақия ауданында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айқындалады.</w:t>
      </w:r>
    </w:p>
    <w:bookmarkEnd w:id="8"/>
    <w:bookmarkStart w:name="z12" w:id="9"/>
    <w:p>
      <w:pPr>
        <w:spacing w:after="0"/>
        <w:ind w:left="0"/>
        <w:jc w:val="both"/>
      </w:pPr>
      <w:r>
        <w:rPr>
          <w:rFonts w:ascii="Times New Roman"/>
          <w:b w:val="false"/>
          <w:i w:val="false"/>
          <w:color w:val="000000"/>
          <w:sz w:val="28"/>
        </w:rPr>
        <w:t>
      Көрсетілетін қызмет алушының жиынтық кірісіне шығыстарының шекті жол берілетін деңгейі 5 (бес) пайыз мөлшерінде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 </w:t>
      </w:r>
      <w:r>
        <w:rPr>
          <w:rFonts w:ascii="Times New Roman"/>
          <w:b w:val="false"/>
          <w:i w:val="false"/>
          <w:color w:val="000000"/>
          <w:sz w:val="28"/>
        </w:rPr>
        <w:t xml:space="preserve"> жаңа редакцияда жазылсын:</w:t>
      </w:r>
    </w:p>
    <w:bookmarkStart w:name="z14" w:id="10"/>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жүргізіледі.</w:t>
      </w:r>
    </w:p>
    <w:bookmarkEnd w:id="10"/>
    <w:bookmarkStart w:name="z15" w:id="11"/>
    <w:p>
      <w:pPr>
        <w:spacing w:after="0"/>
        <w:ind w:left="0"/>
        <w:jc w:val="both"/>
      </w:pPr>
      <w:r>
        <w:rPr>
          <w:rFonts w:ascii="Times New Roman"/>
          <w:b w:val="false"/>
          <w:i w:val="false"/>
          <w:color w:val="000000"/>
          <w:sz w:val="28"/>
        </w:rPr>
        <w:t>
      Тұрғын үй көмегінің мөлшерін көрсетілетін қызметті беруші Тұрғын үй көмегін көрсету қағидасының 4-1-тармағына сәйкес есептейді.".</w:t>
      </w:r>
    </w:p>
    <w:bookmarkEnd w:id="11"/>
    <w:bookmarkStart w:name="z16" w:id="12"/>
    <w:p>
      <w:pPr>
        <w:spacing w:after="0"/>
        <w:ind w:left="0"/>
        <w:jc w:val="both"/>
      </w:pPr>
      <w:r>
        <w:rPr>
          <w:rFonts w:ascii="Times New Roman"/>
          <w:b w:val="false"/>
          <w:i w:val="false"/>
          <w:color w:val="000000"/>
          <w:sz w:val="28"/>
        </w:rPr>
        <w:t>
      2. "Қарақия аудандық мәслихатының аппараты" мемлекеттік мекемесі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13"/>
    <w:bookmarkStart w:name="z18" w:id="14"/>
    <w:p>
      <w:pPr>
        <w:spacing w:after="0"/>
        <w:ind w:left="0"/>
        <w:jc w:val="both"/>
      </w:pPr>
      <w:r>
        <w:rPr>
          <w:rFonts w:ascii="Times New Roman"/>
          <w:b w:val="false"/>
          <w:i w:val="false"/>
          <w:color w:val="000000"/>
          <w:sz w:val="28"/>
        </w:rPr>
        <w:t>
      2) осы шешімді мемлекеттік органның интернет-ресурсында орналастырылуын қамтамасыз етсін.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