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ecde" w14:textId="244e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28 желтоқсандағы № 8/90 "Ақтау қаласы бойынша 2024 - 2026 жылдарда субсидиялауға жататын 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28 ақпандағы № 19/220 шешімі. Маңғыстау облысы Әділет департаментінде 2025 жылғы 5 наурызда № 4770-12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 бойынша 2024-2026 жылдарда субсидиялауға жататын әлеуметтік маңызы бар қатынастардың тізбесін айқындау туралы" Маңғыстау облыстық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№8/90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4662-12 болып тіркелген) келесідей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реттік нөмірі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