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13dc" w14:textId="f4d1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шешіміне өзгеріс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2025 жылғы 30 сәуірдегі № 30-2 шешімі. Қызылорда облысының Әділет департаментінде 2025 жылғы 6 мамырда № 8604-11 болып тіркелді</w:t>
      </w:r>
    </w:p>
    <w:p>
      <w:pPr>
        <w:spacing w:after="0"/>
        <w:ind w:left="0"/>
        <w:jc w:val="both"/>
      </w:pPr>
      <w:bookmarkStart w:name="z4" w:id="0"/>
      <w:r>
        <w:rPr>
          <w:rFonts w:ascii="Times New Roman"/>
          <w:b w:val="false"/>
          <w:i w:val="false"/>
          <w:color w:val="000000"/>
          <w:sz w:val="28"/>
        </w:rPr>
        <w:t>
      Жалағаш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8454-11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Жалағаш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 коммуналдық</w:t>
      </w:r>
    </w:p>
    <w:p>
      <w:pPr>
        <w:spacing w:after="0"/>
        <w:ind w:left="0"/>
        <w:jc w:val="both"/>
      </w:pPr>
      <w:r>
        <w:rPr>
          <w:rFonts w:ascii="Times New Roman"/>
          <w:b w:val="false"/>
          <w:i w:val="false"/>
          <w:color w:val="000000"/>
          <w:sz w:val="28"/>
        </w:rPr>
        <w:t>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2025 жылғы 30 сәуірдегі</w:t>
            </w:r>
            <w:r>
              <w:br/>
            </w:r>
            <w:r>
              <w:rPr>
                <w:rFonts w:ascii="Times New Roman"/>
                <w:b w:val="false"/>
                <w:i w:val="false"/>
                <w:color w:val="000000"/>
                <w:sz w:val="20"/>
              </w:rPr>
              <w:t>№ 30-2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7-2 шешімімен бекітілген</w:t>
            </w:r>
          </w:p>
        </w:tc>
      </w:tr>
    </w:tbl>
    <w:bookmarkStart w:name="z20" w:id="3"/>
    <w:p>
      <w:pPr>
        <w:spacing w:after="0"/>
        <w:ind w:left="0"/>
        <w:jc w:val="left"/>
      </w:pPr>
      <w:r>
        <w:rPr>
          <w:rFonts w:ascii="Times New Roman"/>
          <w:b/>
          <w:i w:val="false"/>
          <w:color w:val="000000"/>
        </w:rPr>
        <w:t xml:space="preserve">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Жалағаш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"Жалағаш аудандық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7" w:id="18"/>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8"/>
    <w:bookmarkStart w:name="z38" w:id="19"/>
    <w:p>
      <w:pPr>
        <w:spacing w:after="0"/>
        <w:ind w:left="0"/>
        <w:jc w:val="both"/>
      </w:pPr>
      <w:r>
        <w:rPr>
          <w:rFonts w:ascii="Times New Roman"/>
          <w:b w:val="false"/>
          <w:i w:val="false"/>
          <w:color w:val="000000"/>
          <w:sz w:val="28"/>
        </w:rPr>
        <w:t>
      1) 9 мамыр - Жеңіс күні:</w:t>
      </w:r>
    </w:p>
    <w:bookmarkEnd w:id="19"/>
    <w:bookmarkStart w:name="z39"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0"/>
    <w:bookmarkStart w:name="z40"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2"/>
    <w:bookmarkStart w:name="z42"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3"/>
    <w:bookmarkStart w:name="z4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5"/>
    <w:bookmarkStart w:name="z4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25 қазан - Республика күні:</w:t>
      </w:r>
    </w:p>
    <w:bookmarkEnd w:id="32"/>
    <w:bookmarkStart w:name="z52" w:id="33"/>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3"/>
    <w:bookmarkStart w:name="z53" w:id="34"/>
    <w:p>
      <w:pPr>
        <w:spacing w:after="0"/>
        <w:ind w:left="0"/>
        <w:jc w:val="both"/>
      </w:pPr>
      <w:r>
        <w:rPr>
          <w:rFonts w:ascii="Times New Roman"/>
          <w:b w:val="false"/>
          <w:i w:val="false"/>
          <w:color w:val="000000"/>
          <w:sz w:val="28"/>
        </w:rPr>
        <w:t>
      3) 16 желтоқсан – Тəуелсіздік күні:</w:t>
      </w:r>
    </w:p>
    <w:bookmarkEnd w:id="34"/>
    <w:bookmarkStart w:name="z54" w:id="3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5"/>
    <w:bookmarkStart w:name="z55" w:id="3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7"/>
    <w:bookmarkStart w:name="z57" w:id="38"/>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8"/>
    <w:bookmarkStart w:name="z58" w:id="3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39"/>
    <w:bookmarkStart w:name="z59" w:id="40"/>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0"/>
    <w:bookmarkStart w:name="z60"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1"/>
    <w:bookmarkStart w:name="z61"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62" w:id="43"/>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3"/>
    <w:bookmarkStart w:name="z63" w:id="44"/>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6"/>
    <w:bookmarkStart w:name="z66" w:id="47"/>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7"/>
    <w:bookmarkStart w:name="z67" w:id="48"/>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8"/>
    <w:bookmarkStart w:name="z68" w:id="49"/>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49"/>
    <w:bookmarkStart w:name="z69" w:id="50"/>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0"/>
    <w:bookmarkStart w:name="z70" w:id="51"/>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2"/>
    <w:bookmarkStart w:name="z72" w:id="53"/>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3"/>
    <w:bookmarkStart w:name="z73" w:id="54"/>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4"/>
    <w:bookmarkStart w:name="z74" w:id="5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5"/>
    <w:bookmarkStart w:name="z75" w:id="5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6"/>
    <w:bookmarkStart w:name="z76" w:id="57"/>
    <w:p>
      <w:pPr>
        <w:spacing w:after="0"/>
        <w:ind w:left="0"/>
        <w:jc w:val="both"/>
      </w:pPr>
      <w:r>
        <w:rPr>
          <w:rFonts w:ascii="Times New Roman"/>
          <w:b w:val="false"/>
          <w:i w:val="false"/>
          <w:color w:val="000000"/>
          <w:sz w:val="28"/>
        </w:rPr>
        <w:t>
      9. Әлеуметтік көмек көрсетуге жұмсалатын шығыстарды қаржыландыру Жалағаш ауданының бюджетінде көзделген, ағымдағы қаржы жылына арналған қаражат шегінде жүзеге асырылады.</w:t>
      </w:r>
    </w:p>
    <w:bookmarkEnd w:id="57"/>
    <w:bookmarkStart w:name="z77" w:id="5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8"/>
    <w:bookmarkStart w:name="z78" w:id="5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9"/>
    <w:bookmarkStart w:name="z79" w:id="60"/>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0"/>
    <w:bookmarkStart w:name="z80" w:id="61"/>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1"/>
    <w:bookmarkStart w:name="z81" w:id="62"/>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2"/>
    <w:bookmarkStart w:name="z82" w:id="63"/>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3"/>
    <w:bookmarkStart w:name="z83" w:id="64"/>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4"/>
    <w:bookmarkStart w:name="z84" w:id="65"/>
    <w:p>
      <w:pPr>
        <w:spacing w:after="0"/>
        <w:ind w:left="0"/>
        <w:jc w:val="both"/>
      </w:pPr>
      <w:r>
        <w:rPr>
          <w:rFonts w:ascii="Times New Roman"/>
          <w:b w:val="false"/>
          <w:i w:val="false"/>
          <w:color w:val="000000"/>
          <w:sz w:val="28"/>
        </w:rPr>
        <w:t>
      біржолғы төлемдер бойынша – күн сайын;</w:t>
      </w:r>
    </w:p>
    <w:bookmarkEnd w:id="65"/>
    <w:bookmarkStart w:name="z85" w:id="6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6"/>
    <w:bookmarkStart w:name="z86" w:id="67"/>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7"/>
    <w:bookmarkStart w:name="z87" w:id="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8"/>
    <w:bookmarkStart w:name="z88" w:id="6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69"/>
    <w:bookmarkStart w:name="z89" w:id="70"/>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