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c0a3" w14:textId="984c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мекендерінде жануарларды асырау қағидаларын бекіту туралы" Қызылорда облыстық мәслихатының 2015 жылғы 18 наурыздағы № 263 шешіміне өзгерістер енгізу туралы</w:t>
      </w:r>
    </w:p>
    <w:p>
      <w:pPr>
        <w:spacing w:after="0"/>
        <w:ind w:left="0"/>
        <w:jc w:val="both"/>
      </w:pPr>
      <w:r>
        <w:rPr>
          <w:rFonts w:ascii="Times New Roman"/>
          <w:b w:val="false"/>
          <w:i w:val="false"/>
          <w:color w:val="000000"/>
          <w:sz w:val="28"/>
        </w:rPr>
        <w:t>Қызылорда облыстық мәслихатының 2025 жылғы 19 ақпандағы № 153 шешімі. Қызылорда облысының Әділет департаментінде 2025 жылғы 24 ақпанда № 8584-11 болып тіркелді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облысының елді мекендерінде жануарларды асырау қағидаларын бекіту туралы" Қызылорда облыстық мәслихатының 2015 жылғы 18 наурыздағы № 263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4966 болып тіркелген) келесі өзгерістер енгізілсін:</w:t>
      </w:r>
    </w:p>
    <w:bookmarkStart w:name="z6" w:id="1"/>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1"/>
    <w:bookmarkStart w:name="z7" w:id="2"/>
    <w:p>
      <w:pPr>
        <w:spacing w:after="0"/>
        <w:ind w:left="0"/>
        <w:jc w:val="both"/>
      </w:pPr>
      <w:r>
        <w:rPr>
          <w:rFonts w:ascii="Times New Roman"/>
          <w:b w:val="false"/>
          <w:i w:val="false"/>
          <w:color w:val="000000"/>
          <w:sz w:val="28"/>
        </w:rPr>
        <w:t>
      "Қызылорда облысында жануарларды асырау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Қоса берілген Қызылорда облысында жануарларды асырау қағидалары бекітілсін.";</w:t>
      </w:r>
    </w:p>
    <w:bookmarkEnd w:id="3"/>
    <w:bookmarkStart w:name="z10" w:id="4"/>
    <w:p>
      <w:pPr>
        <w:spacing w:after="0"/>
        <w:ind w:left="0"/>
        <w:jc w:val="both"/>
      </w:pPr>
      <w:r>
        <w:rPr>
          <w:rFonts w:ascii="Times New Roman"/>
          <w:b w:val="false"/>
          <w:i w:val="false"/>
          <w:color w:val="000000"/>
          <w:sz w:val="28"/>
        </w:rPr>
        <w:t>
      көрсетілген шешіммен бекітілген Қызылорда облысының елді мекендерінде жануарларды асырау қағидалары осы шешімнің қосымшасына сәйкес жаңа редакцияда жазылсын.</w:t>
      </w:r>
    </w:p>
    <w:bookmarkEnd w:id="4"/>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19 ақпандағы</w:t>
            </w:r>
            <w:r>
              <w:br/>
            </w:r>
            <w:r>
              <w:rPr>
                <w:rFonts w:ascii="Times New Roman"/>
                <w:b w:val="false"/>
                <w:i w:val="false"/>
                <w:color w:val="000000"/>
                <w:sz w:val="20"/>
              </w:rPr>
              <w:t>№ 153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263 шешімімен бекітілген</w:t>
            </w:r>
          </w:p>
        </w:tc>
      </w:tr>
    </w:tbl>
    <w:bookmarkStart w:name="z19" w:id="6"/>
    <w:p>
      <w:pPr>
        <w:spacing w:after="0"/>
        <w:ind w:left="0"/>
        <w:jc w:val="left"/>
      </w:pPr>
      <w:r>
        <w:rPr>
          <w:rFonts w:ascii="Times New Roman"/>
          <w:b/>
          <w:i w:val="false"/>
          <w:color w:val="000000"/>
        </w:rPr>
        <w:t xml:space="preserve"> Қызылорда облысында жануарларды асырау қағидалары</w:t>
      </w:r>
    </w:p>
    <w:bookmarkEnd w:id="6"/>
    <w:bookmarkStart w:name="z20"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1. Осы Қызылорда облысында жануарларды асырау қағидалары (бұдан әрi - Қағидалар) "</w:t>
      </w:r>
      <w:r>
        <w:rPr>
          <w:rFonts w:ascii="Times New Roman"/>
          <w:b w:val="false"/>
          <w:i w:val="false"/>
          <w:color w:val="000000"/>
          <w:sz w:val="28"/>
        </w:rPr>
        <w:t>Ветеринария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Қазақстан Республикасының Заңдарына сәйкес әзірленді және Қызылорда облысында жануарларды асырау тәртібін айқындайды.</w:t>
      </w:r>
    </w:p>
    <w:bookmarkStart w:name="z22" w:id="8"/>
    <w:p>
      <w:pPr>
        <w:spacing w:after="0"/>
        <w:ind w:left="0"/>
        <w:jc w:val="both"/>
      </w:pPr>
      <w:r>
        <w:rPr>
          <w:rFonts w:ascii="Times New Roman"/>
          <w:b w:val="false"/>
          <w:i w:val="false"/>
          <w:color w:val="000000"/>
          <w:sz w:val="28"/>
        </w:rPr>
        <w:t xml:space="preserve">
      2. Қағидалар жануарларды асырайтын жеке және заңды тұлғаларға (бұдан әрі - жануарлар иелері) қолданылады. </w:t>
      </w:r>
    </w:p>
    <w:bookmarkEnd w:id="8"/>
    <w:bookmarkStart w:name="z23" w:id="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9"/>
    <w:bookmarkStart w:name="z24" w:id="10"/>
    <w:p>
      <w:pPr>
        <w:spacing w:after="0"/>
        <w:ind w:left="0"/>
        <w:jc w:val="both"/>
      </w:pPr>
      <w:r>
        <w:rPr>
          <w:rFonts w:ascii="Times New Roman"/>
          <w:b w:val="false"/>
          <w:i w:val="false"/>
          <w:color w:val="000000"/>
          <w:sz w:val="28"/>
        </w:rPr>
        <w:t>
      1)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10"/>
    <w:bookmarkStart w:name="z25" w:id="11"/>
    <w:p>
      <w:pPr>
        <w:spacing w:after="0"/>
        <w:ind w:left="0"/>
        <w:jc w:val="both"/>
      </w:pPr>
      <w:r>
        <w:rPr>
          <w:rFonts w:ascii="Times New Roman"/>
          <w:b w:val="false"/>
          <w:i w:val="false"/>
          <w:color w:val="000000"/>
          <w:sz w:val="28"/>
        </w:rPr>
        <w:t>
      2)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1"/>
    <w:bookmarkStart w:name="z26" w:id="12"/>
    <w:p>
      <w:pPr>
        <w:spacing w:after="0"/>
        <w:ind w:left="0"/>
        <w:jc w:val="both"/>
      </w:pPr>
      <w:r>
        <w:rPr>
          <w:rFonts w:ascii="Times New Roman"/>
          <w:b w:val="false"/>
          <w:i w:val="false"/>
          <w:color w:val="000000"/>
          <w:sz w:val="28"/>
        </w:rPr>
        <w:t>
      3)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27" w:id="13"/>
    <w:p>
      <w:pPr>
        <w:spacing w:after="0"/>
        <w:ind w:left="0"/>
        <w:jc w:val="both"/>
      </w:pPr>
      <w:r>
        <w:rPr>
          <w:rFonts w:ascii="Times New Roman"/>
          <w:b w:val="false"/>
          <w:i w:val="false"/>
          <w:color w:val="000000"/>
          <w:sz w:val="28"/>
        </w:rPr>
        <w:t>
      4) ветеринария саласындағы маман – ветеринария саласындағы қызметті жүзеге асыратын мемлекеттiк органдар бөлiмшелерiнің, мемлекеттiк ветеринариялық ұйымдардың ветеринария мамандықтары бойынша жоғары, орта білімнен кейiнгi немесе техникалық және кәсiптiк бiлiмi бар қызметкерi;</w:t>
      </w:r>
    </w:p>
    <w:bookmarkEnd w:id="13"/>
    <w:bookmarkStart w:name="z28" w:id="14"/>
    <w:p>
      <w:pPr>
        <w:spacing w:after="0"/>
        <w:ind w:left="0"/>
        <w:jc w:val="both"/>
      </w:pPr>
      <w:r>
        <w:rPr>
          <w:rFonts w:ascii="Times New Roman"/>
          <w:b w:val="false"/>
          <w:i w:val="false"/>
          <w:color w:val="000000"/>
          <w:sz w:val="28"/>
        </w:rPr>
        <w:t>
      5)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4"/>
    <w:bookmarkStart w:name="z29" w:id="15"/>
    <w:p>
      <w:pPr>
        <w:spacing w:after="0"/>
        <w:ind w:left="0"/>
        <w:jc w:val="both"/>
      </w:pPr>
      <w:r>
        <w:rPr>
          <w:rFonts w:ascii="Times New Roman"/>
          <w:b w:val="false"/>
          <w:i w:val="false"/>
          <w:color w:val="000000"/>
          <w:sz w:val="28"/>
        </w:rPr>
        <w:t>
      6) дезинсекция – жәндіктер мен басқа да буынаяқтыларды жою жөніндегі іс-шаралар кешені;</w:t>
      </w:r>
    </w:p>
    <w:bookmarkEnd w:id="15"/>
    <w:bookmarkStart w:name="z30" w:id="16"/>
    <w:p>
      <w:pPr>
        <w:spacing w:after="0"/>
        <w:ind w:left="0"/>
        <w:jc w:val="both"/>
      </w:pPr>
      <w:r>
        <w:rPr>
          <w:rFonts w:ascii="Times New Roman"/>
          <w:b w:val="false"/>
          <w:i w:val="false"/>
          <w:color w:val="000000"/>
          <w:sz w:val="28"/>
        </w:rPr>
        <w:t>
      7) дезинфекция – инфекциялық және паразиттік аурулардың қоздырғыштарын жою жөніндегі шаралар кешені;</w:t>
      </w:r>
    </w:p>
    <w:bookmarkEnd w:id="16"/>
    <w:bookmarkStart w:name="z31" w:id="17"/>
    <w:p>
      <w:pPr>
        <w:spacing w:after="0"/>
        <w:ind w:left="0"/>
        <w:jc w:val="both"/>
      </w:pPr>
      <w:r>
        <w:rPr>
          <w:rFonts w:ascii="Times New Roman"/>
          <w:b w:val="false"/>
          <w:i w:val="false"/>
          <w:color w:val="000000"/>
          <w:sz w:val="28"/>
        </w:rPr>
        <w:t>
      8) дератизация – кеміргіштерді жою жөніндегі іс-шаралар кешені;</w:t>
      </w:r>
    </w:p>
    <w:bookmarkEnd w:id="17"/>
    <w:bookmarkStart w:name="z32" w:id="18"/>
    <w:p>
      <w:pPr>
        <w:spacing w:after="0"/>
        <w:ind w:left="0"/>
        <w:jc w:val="both"/>
      </w:pPr>
      <w:r>
        <w:rPr>
          <w:rFonts w:ascii="Times New Roman"/>
          <w:b w:val="false"/>
          <w:i w:val="false"/>
          <w:color w:val="000000"/>
          <w:sz w:val="28"/>
        </w:rPr>
        <w:t>
      9) жануарлар – фаунаға жататын биологиялық объектілер: ауыл шаруашылығы және үй, жабайы жануарлар.</w:t>
      </w:r>
    </w:p>
    <w:bookmarkEnd w:id="18"/>
    <w:bookmarkStart w:name="z33" w:id="19"/>
    <w:p>
      <w:pPr>
        <w:spacing w:after="0"/>
        <w:ind w:left="0"/>
        <w:jc w:val="left"/>
      </w:pPr>
      <w:r>
        <w:rPr>
          <w:rFonts w:ascii="Times New Roman"/>
          <w:b/>
          <w:i w:val="false"/>
          <w:color w:val="000000"/>
        </w:rPr>
        <w:t xml:space="preserve"> 2 тарау. Жануарларды асырау тәртібі</w:t>
      </w:r>
    </w:p>
    <w:bookmarkEnd w:id="19"/>
    <w:p>
      <w:pPr>
        <w:spacing w:after="0"/>
        <w:ind w:left="0"/>
        <w:jc w:val="left"/>
      </w:pPr>
    </w:p>
    <w:p>
      <w:pPr>
        <w:spacing w:after="0"/>
        <w:ind w:left="0"/>
        <w:jc w:val="both"/>
      </w:pPr>
      <w:r>
        <w:rPr>
          <w:rFonts w:ascii="Times New Roman"/>
          <w:b w:val="false"/>
          <w:i w:val="false"/>
          <w:color w:val="000000"/>
          <w:sz w:val="28"/>
        </w:rPr>
        <w:t xml:space="preserve">
      4. Жануарларды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29 мамырдағы № 7-1/498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11837 болып тіркелген) (бұдан әрі – Өндіріс объектілеріне қойылатын талаптар) және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26447 болып тіркелген) сәйкес асырау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Жануарларды асырау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 16-07/307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11003 болып тіркелген) сәйкес жойылуға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Жануарлар тұратын орындарды жәндіктерге, кеміргіштерге қарсы күрес мақсатында "Дезинфекция, дезинсекция, дератизация жүргізу қағидаларын бекіту туралы" Қазақстан Республикасы Ауыл шаруашылығы министрінің 2014 жылғы 27 қарашадағы № 7-1/619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10028 болып тіркелген) және Өндіріс объектілеріне қойылатын талаптарға сәйкес дезинфекциялық, дезинсекциялық және дератизациялық препараттармен өңдеу қажет.</w:t>
      </w:r>
    </w:p>
    <w:bookmarkStart w:name="z37" w:id="20"/>
    <w:p>
      <w:pPr>
        <w:spacing w:after="0"/>
        <w:ind w:left="0"/>
        <w:jc w:val="both"/>
      </w:pPr>
      <w:r>
        <w:rPr>
          <w:rFonts w:ascii="Times New Roman"/>
          <w:b w:val="false"/>
          <w:i w:val="false"/>
          <w:color w:val="000000"/>
          <w:sz w:val="28"/>
        </w:rPr>
        <w:t>
      7. Жануарларды бірдейлендіру сырғалау, чип салу және таңба басу арқылы жүргізіледі.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Жануарларға қарау тәртібі "Жануарларға қарау қағидаларын бекіту туралы" Қазақстан Республикасы Ауыл шаруашылығы министрінің 2014 жылғы 30 желтоқсандағы № 16-02/701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10183 болып тіркелген) айқындалған.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Асырау тәртібі, қараусыз ұсталған жануарлардың иелеріне қайтарылуы мен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Start w:name="z40" w:id="21"/>
    <w:p>
      <w:pPr>
        <w:spacing w:after="0"/>
        <w:ind w:left="0"/>
        <w:jc w:val="both"/>
      </w:pPr>
      <w:r>
        <w:rPr>
          <w:rFonts w:ascii="Times New Roman"/>
          <w:b w:val="false"/>
          <w:i w:val="false"/>
          <w:color w:val="000000"/>
          <w:sz w:val="28"/>
        </w:rPr>
        <w:t>
      10. Жануарларды өсірумен, асыраумен, бағумен, көбейтумен айналысатын жануар иелері келесіні қамтамасыз ету қажет:</w:t>
      </w:r>
    </w:p>
    <w:bookmarkEnd w:id="21"/>
    <w:bookmarkStart w:name="z41" w:id="22"/>
    <w:p>
      <w:pPr>
        <w:spacing w:after="0"/>
        <w:ind w:left="0"/>
        <w:jc w:val="both"/>
      </w:pPr>
      <w:r>
        <w:rPr>
          <w:rFonts w:ascii="Times New Roman"/>
          <w:b w:val="false"/>
          <w:i w:val="false"/>
          <w:color w:val="000000"/>
          <w:sz w:val="28"/>
        </w:rPr>
        <w:t>
      1) ауыл шаруашылығы, үй жануарлары мен асыл тұқымды малдарды уақытылы бірдейлендіруді;</w:t>
      </w:r>
    </w:p>
    <w:bookmarkEnd w:id="22"/>
    <w:bookmarkStart w:name="z42" w:id="23"/>
    <w:p>
      <w:pPr>
        <w:spacing w:after="0"/>
        <w:ind w:left="0"/>
        <w:jc w:val="both"/>
      </w:pPr>
      <w:r>
        <w:rPr>
          <w:rFonts w:ascii="Times New Roman"/>
          <w:b w:val="false"/>
          <w:i w:val="false"/>
          <w:color w:val="000000"/>
          <w:sz w:val="28"/>
        </w:rPr>
        <w:t>
      2) ветеринариялық-санитариялық қауіпсіздікті қамтамасыз ету үшін жануарларды уақытылы ветеринариялық іс-шаралар өткізуді;</w:t>
      </w:r>
    </w:p>
    <w:bookmarkEnd w:id="23"/>
    <w:bookmarkStart w:name="z43" w:id="24"/>
    <w:p>
      <w:pPr>
        <w:spacing w:after="0"/>
        <w:ind w:left="0"/>
        <w:jc w:val="both"/>
      </w:pPr>
      <w:r>
        <w:rPr>
          <w:rFonts w:ascii="Times New Roman"/>
          <w:b w:val="false"/>
          <w:i w:val="false"/>
          <w:color w:val="000000"/>
          <w:sz w:val="28"/>
        </w:rPr>
        <w:t>
      3) жануарлар және адамдар ортасының қауіпсіздігін, сонымен қатар мүліктің жануарлардан зиян келтіруінен;</w:t>
      </w:r>
    </w:p>
    <w:bookmarkEnd w:id="24"/>
    <w:bookmarkStart w:name="z44" w:id="25"/>
    <w:p>
      <w:pPr>
        <w:spacing w:after="0"/>
        <w:ind w:left="0"/>
        <w:jc w:val="both"/>
      </w:pPr>
      <w:r>
        <w:rPr>
          <w:rFonts w:ascii="Times New Roman"/>
          <w:b w:val="false"/>
          <w:i w:val="false"/>
          <w:color w:val="000000"/>
          <w:sz w:val="28"/>
        </w:rPr>
        <w:t>
      4)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 жаңадан сатып алынған жануар (жануарлар), алынған төл, оның (олардың) сойылғаны мен өткізілгені; жануарлар қырылған, бiрнеше жануар бiр мезгiлде ауырған немесе олар әдеттен тыс мiнез көрсеткен жағдайлар туралы хабарлауды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шараларды қолдануды;</w:t>
      </w:r>
    </w:p>
    <w:bookmarkEnd w:id="25"/>
    <w:bookmarkStart w:name="z45" w:id="26"/>
    <w:p>
      <w:pPr>
        <w:spacing w:after="0"/>
        <w:ind w:left="0"/>
        <w:jc w:val="both"/>
      </w:pPr>
      <w:r>
        <w:rPr>
          <w:rFonts w:ascii="Times New Roman"/>
          <w:b w:val="false"/>
          <w:i w:val="false"/>
          <w:color w:val="000000"/>
          <w:sz w:val="28"/>
        </w:rPr>
        <w:t>
      5) көлік жолында жануарлармен өткен кезде жол қозғалысының қауіпсіздігін сақтау және оның жолдан өтіп бара жатқандағы тәртібін тікелей қадағалау арқылы жолдан өткен кезде жол қозғалысы қауіпсіздігін сақтауды;</w:t>
      </w:r>
    </w:p>
    <w:bookmarkEnd w:id="26"/>
    <w:bookmarkStart w:name="z46" w:id="27"/>
    <w:p>
      <w:pPr>
        <w:spacing w:after="0"/>
        <w:ind w:left="0"/>
        <w:jc w:val="both"/>
      </w:pPr>
      <w:r>
        <w:rPr>
          <w:rFonts w:ascii="Times New Roman"/>
          <w:b w:val="false"/>
          <w:i w:val="false"/>
          <w:color w:val="000000"/>
          <w:sz w:val="28"/>
        </w:rPr>
        <w:t>
      6) санитариялық-гигиеналық және ветеринариялық (ветеринариялық-санитариялық) нормалар мен қағидалардың талаптарын сақтауды.</w:t>
      </w:r>
    </w:p>
    <w:bookmarkEnd w:id="27"/>
    <w:bookmarkStart w:name="z47" w:id="28"/>
    <w:p>
      <w:pPr>
        <w:spacing w:after="0"/>
        <w:ind w:left="0"/>
        <w:jc w:val="both"/>
      </w:pPr>
      <w:r>
        <w:rPr>
          <w:rFonts w:ascii="Times New Roman"/>
          <w:b w:val="false"/>
          <w:i w:val="false"/>
          <w:color w:val="000000"/>
          <w:sz w:val="28"/>
        </w:rPr>
        <w:t xml:space="preserve">
      11. Жануарларды адамдардың демалу және шомылу орындарында, су бұрқақтарда, табиғи және жасанды су айдындарында шомылдыруға; </w:t>
      </w:r>
    </w:p>
    <w:bookmarkEnd w:id="28"/>
    <w:bookmarkStart w:name="z48" w:id="29"/>
    <w:p>
      <w:pPr>
        <w:spacing w:after="0"/>
        <w:ind w:left="0"/>
        <w:jc w:val="both"/>
      </w:pPr>
      <w:r>
        <w:rPr>
          <w:rFonts w:ascii="Times New Roman"/>
          <w:b w:val="false"/>
          <w:i w:val="false"/>
          <w:color w:val="000000"/>
          <w:sz w:val="28"/>
        </w:rPr>
        <w:t xml:space="preserve">
      жануарларға қатыгездік жасауға; </w:t>
      </w:r>
    </w:p>
    <w:bookmarkEnd w:id="29"/>
    <w:bookmarkStart w:name="z49" w:id="30"/>
    <w:p>
      <w:pPr>
        <w:spacing w:after="0"/>
        <w:ind w:left="0"/>
        <w:jc w:val="both"/>
      </w:pPr>
      <w:r>
        <w:rPr>
          <w:rFonts w:ascii="Times New Roman"/>
          <w:b w:val="false"/>
          <w:i w:val="false"/>
          <w:color w:val="000000"/>
          <w:sz w:val="28"/>
        </w:rPr>
        <w:t xml:space="preserve">
      аудандық маңызы бар қала, кент, ауылдық округ әкімі айқындаған, мал жаятын орындардан басқа орындарда жануарларды жаюға; </w:t>
      </w:r>
    </w:p>
    <w:bookmarkEnd w:id="30"/>
    <w:bookmarkStart w:name="z50" w:id="31"/>
    <w:p>
      <w:pPr>
        <w:spacing w:after="0"/>
        <w:ind w:left="0"/>
        <w:jc w:val="both"/>
      </w:pPr>
      <w:r>
        <w:rPr>
          <w:rFonts w:ascii="Times New Roman"/>
          <w:b w:val="false"/>
          <w:i w:val="false"/>
          <w:color w:val="000000"/>
          <w:sz w:val="28"/>
        </w:rPr>
        <w:t>
      көшелерде, алаңдарда, гүлзарларда, басқа да қоғамдық ортақ пайдаланылатын орындарда жануарларды жаюға тыйым салынады.</w:t>
      </w:r>
    </w:p>
    <w:bookmarkEnd w:id="31"/>
    <w:bookmarkStart w:name="z51" w:id="32"/>
    <w:p>
      <w:pPr>
        <w:spacing w:after="0"/>
        <w:ind w:left="0"/>
        <w:jc w:val="both"/>
      </w:pPr>
      <w:r>
        <w:rPr>
          <w:rFonts w:ascii="Times New Roman"/>
          <w:b w:val="false"/>
          <w:i w:val="false"/>
          <w:color w:val="000000"/>
          <w:sz w:val="28"/>
        </w:rPr>
        <w:t>
      12. Жануарларды сату, әкелу және әкету ветеринариялық паспорт негізінде ветеринариялық құжатты рәсімдеген жағдайда ғана рұқсат 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Жануарларды сою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талаптарды бекіту туралы" Қазақстан Республикасы Ауыл шаруашылығы министрінің 2015 жылғы 18 қыркүйектегі № 7-1/832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12208 болып тіркелген) сәйкес жүргізілуі қажет.</w:t>
      </w:r>
    </w:p>
    <w:bookmarkStart w:name="z53" w:id="33"/>
    <w:p>
      <w:pPr>
        <w:spacing w:after="0"/>
        <w:ind w:left="0"/>
        <w:jc w:val="left"/>
      </w:pPr>
      <w:r>
        <w:rPr>
          <w:rFonts w:ascii="Times New Roman"/>
          <w:b/>
          <w:i w:val="false"/>
          <w:color w:val="000000"/>
        </w:rPr>
        <w:t xml:space="preserve"> 3 тарау . Қорытынды ереже</w:t>
      </w:r>
    </w:p>
    <w:bookmarkEnd w:id="33"/>
    <w:bookmarkStart w:name="z54" w:id="34"/>
    <w:p>
      <w:pPr>
        <w:spacing w:after="0"/>
        <w:ind w:left="0"/>
        <w:jc w:val="both"/>
      </w:pPr>
      <w:r>
        <w:rPr>
          <w:rFonts w:ascii="Times New Roman"/>
          <w:b w:val="false"/>
          <w:i w:val="false"/>
          <w:color w:val="000000"/>
          <w:sz w:val="28"/>
        </w:rPr>
        <w:t>
      14. Осы Қағидаларды бұзу Қазақстан Республикасының заңнамасымен қарастырылған жауапкершілікке әкеп соғады.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