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fb15" w14:textId="d71f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Қызылорда облысы әкімдігінің 2022 жылғы 24 наурыздағы № 514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22 қаңтардағы № 12 қаулысы. Қызылорда облысының Әділет департаментінде 2025 жылғы 23 қаңтарда № 8581-11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Қызылорда облысы әкімдігінің 2022 жылғы 24 наурыздағы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27331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