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6c59" w14:textId="9a86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2025 жылғы 23 сәуірдегі № 16/62 қаулысы. Қарағанды облысының Әділет департаментінде 2025 жылғы 25 сәуірде № 6760-09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мүгедектігі бар адамдарды тасымалдау жөнінде қызметтер көрсету қағидаларын бекіту туралы" Қазақстан Республикасы Көлік және коммуникация министрі міндетін атқарушысының 2013 жылғы 1 қарашадағы №859 бұйрығымен бекітілген, Автомобиль көлiгiмен мүгедектігі бар адамдарды тасымалдау жөнiнде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№8950 болып тіркелген) сәйкес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Приозерск қаласының аумағында инватакси қызметіттерін алушылардың санаттары келесі тұлғалардың санаттарымен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тірек-қимыл аппараты бұзылған бірінші, екінші топтағы мүгедектігі бар адамдар;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тірек-қимыл аппараты бұзылған 18 жасқа дейінгі мүгедектігі бар балалар;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18 жасқа дейінгі ақыл-ой бұзылуы бар балалар;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18 жастан асқан ақыл-ой бұзылуы бар адамдар.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