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fda5" w14:textId="f47f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15 жылғы 12 қазандағы № 52/02 "Коммуналдық мүлікті иеліктен шығару түрлерін таңдау бойынша критерийлерді ан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5 жылғы 19 ақпандағы № 18/01 қаулысы. Қарағанды облысының Әділет департаментінде 2025 жылғы 20 ақпанда № 671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15 жылғы 12 қазандағы № 52/02 "Коммуналдық мүлікті иеліктен шығару түрлерін таңдау бойынша критерийлерді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9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акар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