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27a8" w14:textId="cfd2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Мәдени, спорттық және спорттық-бұқаралық іс-шаралардың афишаларын орналастыру үшін арнайы бөлінген орындар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2025 жылғы 22 мамырдағы № 21/12 қаулысы. Қарағанды облысының Әділет департаментінде 2025 жылғы 27 мамырда № 6778-09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"Жарнама туралы" Заңының 17-2-бабы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Мәдени, спорттық және спорттық-бұқаралық іс-шаралар афишаларын орналастыру үшін арнайы бөлінген орындардың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Мәдени, спорттық және спорттық-бұқаралық іс-шаралардың афишаларын орналастыру үшін арнайы бөлінген орындар тізбесі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Абай Құнанбаев даңғылы, 50, Шахтинск қаласының әкімдігі Шахтинск қаласы мәдениет, тілдерді дамыту, дене шынықтыру және спорт бөлімінің "Шахтинск қаласының кеншілер мәдениет сарайы"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Парковая көшесі, 23, Шахтинск қаласының әкімдігі Шахтинск қаласы мәдениет, тілдерді дамыту, дене шынықтыру және спорт бөлімінің "Барс"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Абай Құнанбаев даңғылы, 23/1 құрылым, Шахтинск қаласының әкімдігі Шахтинск қаласы мәдениет, тілдерді дамыту, дене шынықтыру және спорт бөлімінің "Барс" коммуналдық мемлекеттік қазыналық кәсіпорнының филиалы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Абай Құнанбаев даңғылы, 7/1 үй, Шахтинск қаласының әкімдігі Шахтинск қаласы мәдениет, тілдерді дамыту, дене шынықтыру және спорт бөлімінің "Шахтинск орталықтандырылған кітапхана жүйесі"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Шахан кенті, Кенесары Қасымұлы көшесі, 1/1, Шахтинск қаласының әкімдігі Шахтинск қаласы мәдениет, тілдерді дамыту, дене шынықтыру және спорт бөлімінің "Шахан кентінің мәдениет үйі"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Новодолинский кенті, Школьная көшесі, 3 ғимарат, Шахтинск қаласының әкімдігі Шахтинск қаласы мәдениет, тілдерді дамыту, дене шынықтыру және спорт бөлімінің "Новодолинский кентінің мәдениет үйі"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Долинка кенті, Школьная көшесі, 15 құрылым, Шахтинск қаласының әкімдігі Шахтинск қаласы мәдениет, тілдерді дамыту, дене шынықтыру және спорт бөлімінің "Долинка кентінің мәдениет үйі" коммуналдық мемлекеттік қазыналық кәсіпорны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