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27a8" w14:textId="cfd2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іс-шаралардың афишаларын орналастыру үшін арнайы бөлінген 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2025 жылғы 22 мамырдағы № 21/12 қаулысы. Қарағанды облысының Әділет департаментінде 2025 жылғы 27 мамырда № 6778-09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спорттық және спорттық-бұқаралық іс-шаралардың афишаларын орналастыру үшін арнайы бөлінген орындар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Абай Құнанбаев даңғылы, 50, 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көшесі, 23, Шахтинск қаласының әкімдігі Шахтинск қаласы мәдениет, тілдерді дамыту, дене шынықтыру және спорт бөлімінің "Барс"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Абай Құнанбаев даңғылы, 23/1 құрылым, Шахтинск қаласының әкімдігі Шахтинск қаласы мәдениет, тілдерді дамыту, дене шынықтыру және спорт бөлімінің "Барс" коммуналдық мемлекеттік қазыналық кәсіпорнының филиалы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Абай Құнанбаев даңғылы, 7/1 үй, Шахтинск қаласының әкімдігі Шахтинск қаласы мәдениет, тілдерді дамыту, дене шынықтыру және спорт бөлімінің "Шахтинск орталықтандырылған кітапхана жүйесі"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Шахан кенті, Кенесары Қасымұлы көшесі, 1/1, Шахтинск қаласының әкімдігі Шахтинск қаласы мәдениет, тілдерді дамыту, дене шынықтыру және спорт бөлімінің "Шахан кентінің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Новодолинский кенті, Школьная көшесі, 3 ғимарат, Шахтинск қаласының әкімдігі Шахтинск қаласы мәдениет, тілдерді дамыту, дене шынықтыру және спорт бөлімінің "Новодолинский кентінің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Долинка кенті, Школьная көшесі, 15 құрылым, Шахтинск қаласының әкімдігі Шахтинск қаласы мәдениет, тілдерді дамыту, дене шынықтыру және спорт бөлімінің "Долинка кентінің мәдениет үйі" коммуналдық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