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98b36" w14:textId="4698b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мәслихатының 2024 жылғы 25 шілдедегі № 17/4 "Теміртау қаласы мен Ақтау кентінде тұрғын үй көмегін көрсету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Қарағанды облысы Теміртау қалалық мәслихатының 2025 жылғы 25 маусымдағы № 30/4 шешімі. Қазақстан Республикасының Әділет министрлігінде 2025 жылғы 3 шілдеде № 36391 болып тіркелді</w:t>
      </w:r>
    </w:p>
    <w:p>
      <w:pPr>
        <w:spacing w:after="0"/>
        <w:ind w:left="0"/>
        <w:jc w:val="both"/>
      </w:pPr>
      <w:bookmarkStart w:name="z4" w:id="0"/>
      <w:r>
        <w:rPr>
          <w:rFonts w:ascii="Times New Roman"/>
          <w:b w:val="false"/>
          <w:i w:val="false"/>
          <w:color w:val="000000"/>
          <w:sz w:val="28"/>
        </w:rPr>
        <w:t>
      Теміртау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Теміртау қалалық мәслихатының 2024 жылғы 25 шілдедегі № 17/4 "Теміртау қаласы мен Ақтау кентінде тұрғын үй көмегін көрсету мөлшері мен тәртібін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6627-09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мазмұндалсын:</w:t>
      </w:r>
    </w:p>
    <w:bookmarkStart w:name="z8" w:id="3"/>
    <w:p>
      <w:pPr>
        <w:spacing w:after="0"/>
        <w:ind w:left="0"/>
        <w:jc w:val="both"/>
      </w:pPr>
      <w:r>
        <w:rPr>
          <w:rFonts w:ascii="Times New Roman"/>
          <w:b w:val="false"/>
          <w:i w:val="false"/>
          <w:color w:val="000000"/>
          <w:sz w:val="28"/>
        </w:rPr>
        <w:t>
      "2.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4 (төрт) пайыз мөлшерінде белгілеген шекті жол берілетін деңгейінің арасындағы айырма ретінде айқындалды.";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мазмұндалсын:</w:t>
      </w:r>
    </w:p>
    <w:bookmarkStart w:name="z10" w:id="4"/>
    <w:p>
      <w:pPr>
        <w:spacing w:after="0"/>
        <w:ind w:left="0"/>
        <w:jc w:val="both"/>
      </w:pPr>
      <w:r>
        <w:rPr>
          <w:rFonts w:ascii="Times New Roman"/>
          <w:b w:val="false"/>
          <w:i w:val="false"/>
          <w:color w:val="000000"/>
          <w:sz w:val="28"/>
        </w:rPr>
        <w:t>
      "8. Көрсетілетін қызметті алушы (немесе оның сенiмхатқа, заңдарға, сот шешiмiне не әкiмшiлiк құжатқа негiзделген өкiлi) Тұрғын үй көмегін беру қағидаларына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жүгінеді.</w:t>
      </w:r>
    </w:p>
    <w:bookmarkEnd w:id="4"/>
    <w:bookmarkStart w:name="z11" w:id="5"/>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6 (алты) жұмыс күнін құрайды.".</w:t>
      </w:r>
    </w:p>
    <w:bookmarkEnd w:id="5"/>
    <w:bookmarkStart w:name="z12"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