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b4f5" w14:textId="42ab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2024 жылғы 3 шілдедегі № 165 "Қарағанды қаласында тұрғын үй көмегін көрсету мөлшері мен тәртібін айқындау туралы" шешіміне өзгерiстер енгізу туралы</w:t>
      </w:r>
    </w:p>
    <w:p>
      <w:pPr>
        <w:spacing w:after="0"/>
        <w:ind w:left="0"/>
        <w:jc w:val="both"/>
      </w:pPr>
      <w:r>
        <w:rPr>
          <w:rFonts w:ascii="Times New Roman"/>
          <w:b w:val="false"/>
          <w:i w:val="false"/>
          <w:color w:val="000000"/>
          <w:sz w:val="28"/>
        </w:rPr>
        <w:t>Қарағанды қалалық мәслихатының 2025 жылғы 27 тамыздағы № 292 шешімі. Қазақстан Республикасының Әділет министрлігінде 2025 жылғы 28 тамызда № 36707 болып тіркелді</w:t>
      </w:r>
    </w:p>
    <w:p>
      <w:pPr>
        <w:spacing w:after="0"/>
        <w:ind w:left="0"/>
        <w:jc w:val="both"/>
      </w:pPr>
      <w:bookmarkStart w:name="z4" w:id="0"/>
      <w:r>
        <w:rPr>
          <w:rFonts w:ascii="Times New Roman"/>
          <w:b w:val="false"/>
          <w:i w:val="false"/>
          <w:color w:val="000000"/>
          <w:sz w:val="28"/>
        </w:rPr>
        <w:t>
      Қарағанды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қалалық мәслихатының 2024 жылғы 3 шілдедегі № 165 "Қарағанды қаласында тұрғын үй көмегін көрсету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6622-09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
    <w:bookmarkStart w:name="z7" w:id="3"/>
    <w:p>
      <w:pPr>
        <w:spacing w:after="0"/>
        <w:ind w:left="0"/>
        <w:jc w:val="both"/>
      </w:pPr>
      <w:r>
        <w:rPr>
          <w:rFonts w:ascii="Times New Roman"/>
          <w:b w:val="false"/>
          <w:i w:val="false"/>
          <w:color w:val="000000"/>
          <w:sz w:val="28"/>
        </w:rPr>
        <w:t>
      "Қарағанды қаласында тұрғын үй көмегін көрсетудің мөлшері мен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4"/>
    <w:bookmarkStart w:name="z9" w:id="5"/>
    <w:p>
      <w:pPr>
        <w:spacing w:after="0"/>
        <w:ind w:left="0"/>
        <w:jc w:val="both"/>
      </w:pPr>
      <w:r>
        <w:rPr>
          <w:rFonts w:ascii="Times New Roman"/>
          <w:b w:val="false"/>
          <w:i w:val="false"/>
          <w:color w:val="000000"/>
          <w:sz w:val="28"/>
        </w:rPr>
        <w:t>
      "1. Қарағанды қаласында тұрғын үй көмегін көрсетудің мөлшері мен қағидалары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шешіммен бекітілген Қарағанды қаласында тұрғын үй көмегін көрсетудің </w:t>
      </w:r>
      <w:r>
        <w:rPr>
          <w:rFonts w:ascii="Times New Roman"/>
          <w:b w:val="false"/>
          <w:i w:val="false"/>
          <w:color w:val="000000"/>
          <w:sz w:val="28"/>
        </w:rPr>
        <w:t>мөлшері мен тәртібінде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12" w:id="7"/>
    <w:p>
      <w:pPr>
        <w:spacing w:after="0"/>
        <w:ind w:left="0"/>
        <w:jc w:val="both"/>
      </w:pPr>
      <w:r>
        <w:rPr>
          <w:rFonts w:ascii="Times New Roman"/>
          <w:b w:val="false"/>
          <w:i w:val="false"/>
          <w:color w:val="000000"/>
          <w:sz w:val="28"/>
        </w:rPr>
        <w:t>
      "Қарағанды қаласында тұрғын үй көмегін көрсетудің мөлшері мен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мынадай редакцияда мазмұндалсын:</w:t>
      </w:r>
    </w:p>
    <w:bookmarkStart w:name="z14" w:id="8"/>
    <w:p>
      <w:pPr>
        <w:spacing w:after="0"/>
        <w:ind w:left="0"/>
        <w:jc w:val="both"/>
      </w:pPr>
      <w:r>
        <w:rPr>
          <w:rFonts w:ascii="Times New Roman"/>
          <w:b w:val="false"/>
          <w:i w:val="false"/>
          <w:color w:val="000000"/>
          <w:sz w:val="28"/>
        </w:rPr>
        <w:t xml:space="preserve">
      "5. Тұрғын үй көмегінің мөлшерін көрсетілетін қызметті беруші тұрғын үй көмегін көрсету </w:t>
      </w:r>
      <w:r>
        <w:rPr>
          <w:rFonts w:ascii="Times New Roman"/>
          <w:b w:val="false"/>
          <w:i w:val="false"/>
          <w:color w:val="000000"/>
          <w:sz w:val="28"/>
        </w:rPr>
        <w:t>қағидаларында</w:t>
      </w:r>
      <w:r>
        <w:rPr>
          <w:rFonts w:ascii="Times New Roman"/>
          <w:b w:val="false"/>
          <w:i w:val="false"/>
          <w:color w:val="000000"/>
          <w:sz w:val="28"/>
        </w:rPr>
        <w:t xml:space="preserve"> бекітілген нормалар шегінде есептейді."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мазмұндалсын:</w:t>
      </w:r>
    </w:p>
    <w:bookmarkStart w:name="z16" w:id="9"/>
    <w:p>
      <w:pPr>
        <w:spacing w:after="0"/>
        <w:ind w:left="0"/>
        <w:jc w:val="both"/>
      </w:pPr>
      <w:r>
        <w:rPr>
          <w:rFonts w:ascii="Times New Roman"/>
          <w:b w:val="false"/>
          <w:i w:val="false"/>
          <w:color w:val="000000"/>
          <w:sz w:val="28"/>
        </w:rPr>
        <w:t>
      "9. "Азаматтарға арналған үкімет" мемлекеттік корпорациясынан не "электрондық үкімет" веб-порталы арқылы құжаттардың толық жиынтығын қабылдаған күннен бастап тұрғын үй көмегін көрсету туралы құжаттарды қарау және шешім қабылдау не бас тарту туралы дәлелді жауап беру мерзімі Тұрғын үй көмегін көрсету қағидаларымен белгіленген тәртіппен анықталады.";</w:t>
      </w:r>
    </w:p>
    <w:bookmarkEnd w:id="9"/>
    <w:bookmarkStart w:name="z17" w:id="10"/>
    <w:p>
      <w:pPr>
        <w:spacing w:after="0"/>
        <w:ind w:left="0"/>
        <w:jc w:val="both"/>
      </w:pPr>
      <w:r>
        <w:rPr>
          <w:rFonts w:ascii="Times New Roman"/>
          <w:b w:val="false"/>
          <w:i w:val="false"/>
          <w:color w:val="000000"/>
          <w:sz w:val="28"/>
        </w:rPr>
        <w:t>
      2. "Қарағанды қалалық мәслихатының аппараты" мемлекеттік мекемесі Қазақстан Республикасының заңнамасында белгіленген тәртіппен:</w:t>
      </w:r>
    </w:p>
    <w:bookmarkEnd w:id="10"/>
    <w:bookmarkStart w:name="z18" w:id="11"/>
    <w:p>
      <w:pPr>
        <w:spacing w:after="0"/>
        <w:ind w:left="0"/>
        <w:jc w:val="both"/>
      </w:pPr>
      <w:r>
        <w:rPr>
          <w:rFonts w:ascii="Times New Roman"/>
          <w:b w:val="false"/>
          <w:i w:val="false"/>
          <w:color w:val="000000"/>
          <w:sz w:val="28"/>
        </w:rPr>
        <w:t>
      1) осы шешімнің "Қазақстан Республикасының Әділет министрлігі" мемлекеттік мекемесінде мемлекеттік тіркелуін;</w:t>
      </w:r>
    </w:p>
    <w:bookmarkEnd w:id="11"/>
    <w:bookmarkStart w:name="z19" w:id="12"/>
    <w:p>
      <w:pPr>
        <w:spacing w:after="0"/>
        <w:ind w:left="0"/>
        <w:jc w:val="both"/>
      </w:pPr>
      <w:r>
        <w:rPr>
          <w:rFonts w:ascii="Times New Roman"/>
          <w:b w:val="false"/>
          <w:i w:val="false"/>
          <w:color w:val="000000"/>
          <w:sz w:val="28"/>
        </w:rPr>
        <w:t>
      2) осы шешімді ресми жарияланғаннан кейін Қарағанды калалық мәслихатының интернет-ресурсында орналастырылуын қамтамасыз етсін.</w:t>
      </w:r>
    </w:p>
    <w:bookmarkEnd w:id="12"/>
    <w:bookmarkStart w:name="z20" w:id="13"/>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