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adc9" w14:textId="d39a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28 наурыздағы № 19/02 қаулысы. Қарағанды облысының Әділет департаментінде 2025 жылғы 31 наурызда № 6744-09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туралы" Қарағанды облысы әкімдігінің 2012 жылғы 24 қыркүйектегі № 46/01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туралы" №46/01 қаулысына өзгеріс енгізу туралы" Қарағанды облысы әкімдігінің 2023 жылғы 5 мамырдағы № 29/01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6410-09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