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8d11" w14:textId="7638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мәслихатының 2023 жылғы 4 желтоқсандағы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15-63 шешіміне өзгерістер мен толықтырулар енгізу туралы</w:t>
      </w:r>
    </w:p>
    <w:p>
      <w:pPr>
        <w:spacing w:after="0"/>
        <w:ind w:left="0"/>
        <w:jc w:val="both"/>
      </w:pPr>
      <w:r>
        <w:rPr>
          <w:rFonts w:ascii="Times New Roman"/>
          <w:b w:val="false"/>
          <w:i w:val="false"/>
          <w:color w:val="000000"/>
          <w:sz w:val="28"/>
        </w:rPr>
        <w:t>Жетісу облысы Көксу аудандық мәслихатының 2025 жылғы 30 сәуірдегі № 40-157 шешімі. Жетісу облысы Әділет департаментінде 2025 жылы 6 мамырда № 308-19 болып тіркелді</w:t>
      </w:r>
    </w:p>
    <w:p>
      <w:pPr>
        <w:spacing w:after="0"/>
        <w:ind w:left="0"/>
        <w:jc w:val="both"/>
      </w:pPr>
      <w:bookmarkStart w:name="z7" w:id="0"/>
      <w:r>
        <w:rPr>
          <w:rFonts w:ascii="Times New Roman"/>
          <w:b w:val="false"/>
          <w:i w:val="false"/>
          <w:color w:val="000000"/>
          <w:sz w:val="28"/>
        </w:rPr>
        <w:t>
      Көксу ауданы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Көксу ауданы мәслихатының 2023 жылғы 4 желтоқсандағы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15-63</w:t>
      </w:r>
      <w:r>
        <w:rPr>
          <w:rFonts w:ascii="Times New Roman"/>
          <w:b w:val="false"/>
          <w:i w:val="false"/>
          <w:color w:val="000000"/>
          <w:sz w:val="28"/>
        </w:rPr>
        <w:t xml:space="preserve"> шешіміне (Нормативтік құқықтық актілерді мемлекеттік тіркеу тізілімінде № 189584 болып тіркелген)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4"/>
    <w:bookmarkStart w:name="z14" w:id="5"/>
    <w:p>
      <w:pPr>
        <w:spacing w:after="0"/>
        <w:ind w:left="0"/>
        <w:jc w:val="both"/>
      </w:pPr>
      <w:r>
        <w:rPr>
          <w:rFonts w:ascii="Times New Roman"/>
          <w:b w:val="false"/>
          <w:i w:val="false"/>
          <w:color w:val="000000"/>
          <w:sz w:val="28"/>
        </w:rPr>
        <w:t>
      1) Ұлы Отан соғысының ардагерлері – 509 (бес жүз тоғыз) айлық есептік көрсеткіш, жылына бір рет;</w:t>
      </w:r>
    </w:p>
    <w:bookmarkEnd w:id="5"/>
    <w:bookmarkStart w:name="z15" w:id="6"/>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bookmarkEnd w:id="6"/>
    <w:bookmarkStart w:name="z16" w:id="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bookmarkEnd w:id="7"/>
    <w:bookmarkStart w:name="z17" w:id="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bookmarkEnd w:id="8"/>
    <w:bookmarkStart w:name="z18" w:id="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bookmarkEnd w:id="9"/>
    <w:bookmarkStart w:name="z19" w:id="10"/>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 рет;</w:t>
      </w:r>
    </w:p>
    <w:bookmarkEnd w:id="10"/>
    <w:bookmarkStart w:name="z20" w:id="1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bookmarkEnd w:id="11"/>
    <w:bookmarkStart w:name="z21" w:id="1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bookmarkEnd w:id="12"/>
    <w:bookmarkStart w:name="z22" w:id="1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bookmarkEnd w:id="13"/>
    <w:bookmarkStart w:name="z23" w:id="14"/>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bookmarkEnd w:id="14"/>
    <w:bookmarkStart w:name="z24" w:id="1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bookmarkEnd w:id="15"/>
    <w:bookmarkStart w:name="z25" w:id="1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bookmarkEnd w:id="16"/>
    <w:bookmarkStart w:name="z26" w:id="1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bookmarkEnd w:id="17"/>
    <w:bookmarkStart w:name="z27" w:id="18"/>
    <w:p>
      <w:pPr>
        <w:spacing w:after="0"/>
        <w:ind w:left="0"/>
        <w:jc w:val="both"/>
      </w:pPr>
      <w:r>
        <w:rPr>
          <w:rFonts w:ascii="Times New Roman"/>
          <w:b w:val="false"/>
          <w:i w:val="false"/>
          <w:color w:val="000000"/>
          <w:sz w:val="28"/>
        </w:rPr>
        <w:t>
      4) Еңбек ардагерлері:</w:t>
      </w:r>
    </w:p>
    <w:bookmarkEnd w:id="18"/>
    <w:bookmarkStart w:name="z28" w:id="1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bookmarkEnd w:id="19"/>
    <w:bookmarkStart w:name="z29" w:id="2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bookmarkEnd w:id="20"/>
    <w:bookmarkStart w:name="z30" w:id="21"/>
    <w:p>
      <w:pPr>
        <w:spacing w:after="0"/>
        <w:ind w:left="0"/>
        <w:jc w:val="both"/>
      </w:pPr>
      <w:r>
        <w:rPr>
          <w:rFonts w:ascii="Times New Roman"/>
          <w:b w:val="false"/>
          <w:i w:val="false"/>
          <w:color w:val="000000"/>
          <w:sz w:val="28"/>
        </w:rPr>
        <w:t>
      5) Басқа да адамдар:</w:t>
      </w:r>
    </w:p>
    <w:bookmarkEnd w:id="21"/>
    <w:bookmarkStart w:name="z31" w:id="2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bookmarkEnd w:id="22"/>
    <w:bookmarkStart w:name="z32" w:id="2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bookmarkEnd w:id="23"/>
    <w:bookmarkStart w:name="z33" w:id="2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bookmarkEnd w:id="24"/>
    <w:bookmarkStart w:name="z34" w:id="2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bookmarkEnd w:id="25"/>
    <w:bookmarkStart w:name="z35" w:id="26"/>
    <w:p>
      <w:pPr>
        <w:spacing w:after="0"/>
        <w:ind w:left="0"/>
        <w:jc w:val="both"/>
      </w:pPr>
      <w:r>
        <w:rPr>
          <w:rFonts w:ascii="Times New Roman"/>
          <w:b w:val="false"/>
          <w:i w:val="false"/>
          <w:color w:val="000000"/>
          <w:sz w:val="28"/>
        </w:rPr>
        <w:t xml:space="preserve">
      6) Әлеуметтік маңызы бар аурулардың салдарынан тыныс-тіршілігінің шектелуі деп танылған тұлғалар (отбасы): </w:t>
      </w:r>
    </w:p>
    <w:bookmarkEnd w:id="26"/>
    <w:bookmarkStart w:name="z36" w:id="27"/>
    <w:p>
      <w:pPr>
        <w:spacing w:after="0"/>
        <w:ind w:left="0"/>
        <w:jc w:val="both"/>
      </w:pPr>
      <w:r>
        <w:rPr>
          <w:rFonts w:ascii="Times New Roman"/>
          <w:b w:val="false"/>
          <w:i w:val="false"/>
          <w:color w:val="000000"/>
          <w:sz w:val="28"/>
        </w:rPr>
        <w:t>
      әлеуметтік маңызы бар ауруымен диспансерлік есепте тұрған адамдарға жан басына шаққандағы орташа кірісін есепке алмай – 7 (жеті) айлық есептік көрсеткіш; ай сайын;</w:t>
      </w:r>
    </w:p>
    <w:bookmarkEnd w:id="27"/>
    <w:bookmarkStart w:name="z37" w:id="28"/>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bookmarkEnd w:id="28"/>
    <w:bookmarkStart w:name="z38" w:id="29"/>
    <w:p>
      <w:pPr>
        <w:spacing w:after="0"/>
        <w:ind w:left="0"/>
        <w:jc w:val="both"/>
      </w:pPr>
      <w:r>
        <w:rPr>
          <w:rFonts w:ascii="Times New Roman"/>
          <w:b w:val="false"/>
          <w:i w:val="false"/>
          <w:color w:val="000000"/>
          <w:sz w:val="28"/>
        </w:rPr>
        <w:t>
      7)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bookmarkEnd w:id="29"/>
    <w:bookmarkStart w:name="z39" w:id="30"/>
    <w:p>
      <w:pPr>
        <w:spacing w:after="0"/>
        <w:ind w:left="0"/>
        <w:jc w:val="both"/>
      </w:pPr>
      <w:r>
        <w:rPr>
          <w:rFonts w:ascii="Times New Roman"/>
          <w:b w:val="false"/>
          <w:i w:val="false"/>
          <w:color w:val="000000"/>
          <w:sz w:val="28"/>
        </w:rPr>
        <w:t>
      8) мұқтаж азаматтарға (отбасыларға) ең төменгі күнкөріс деңгейі мөлшерінің бір еселік шегінен аспайтын (бас бостандығынан айыру орындарынан босатылған адамдарға, пробация қызметінің есебінде тұрған адамдарға) жан басына шаққандағы орташа кірісі есепке алынып – 15 (он бес) айлық есептік көрсеткіш, жылына бір рет;</w:t>
      </w:r>
    </w:p>
    <w:bookmarkEnd w:id="30"/>
    <w:bookmarkStart w:name="z40" w:id="31"/>
    <w:p>
      <w:pPr>
        <w:spacing w:after="0"/>
        <w:ind w:left="0"/>
        <w:jc w:val="both"/>
      </w:pPr>
      <w:r>
        <w:rPr>
          <w:rFonts w:ascii="Times New Roman"/>
          <w:b w:val="false"/>
          <w:i w:val="false"/>
          <w:color w:val="000000"/>
          <w:sz w:val="28"/>
        </w:rPr>
        <w:t>
      9) әлеуметтік көмек тағайындауға жүгінген, жан басына шаққандағы орташа кірісі өтініш жасалған тоқсанның алдындағы облыс бойынша белгіленген ең төменгі күнкөріс деңгейі мөлшерінің бір еселік шегінен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(бес жүз) айлық есептік көрсеткіш, бюджетте көзделген ағымдағы қаржы жылына арналған қаражат шегінде, жылына бір рет;</w:t>
      </w:r>
    </w:p>
    <w:bookmarkEnd w:id="31"/>
    <w:bookmarkStart w:name="z41" w:id="32"/>
    <w:p>
      <w:pPr>
        <w:spacing w:after="0"/>
        <w:ind w:left="0"/>
        <w:jc w:val="both"/>
      </w:pPr>
      <w:r>
        <w:rPr>
          <w:rFonts w:ascii="Times New Roman"/>
          <w:b w:val="false"/>
          <w:i w:val="false"/>
          <w:color w:val="000000"/>
          <w:sz w:val="28"/>
        </w:rPr>
        <w:t>
      10) жан басына шаққандағы орташа кірісі облыс бойынша ең төмен күнкөріс деңгейінің жетпіс пайыздық қатынасынан аспайтын, мектепке дейінгі білім беру ұйымдарында тәрбиеленетін және оқитын балалары бар отбасыларға - 5 (бес) айлық есептік көрсеткіш, ай сайын;</w:t>
      </w:r>
    </w:p>
    <w:bookmarkEnd w:id="32"/>
    <w:bookmarkStart w:name="z42" w:id="33"/>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санаторлық-курорттық емдеуге жан басына шаққандағы орташа табысы есепке алынбай, жылына бір рет санаторлық-курорттық емдеу құнын өтеу ретінде ұсынылатын кепілдік берілген соманың 70 (жетпіс) пайызы мөлшерінде;</w:t>
      </w:r>
    </w:p>
    <w:bookmarkEnd w:id="33"/>
    <w:bookmarkStart w:name="z43" w:id="34"/>
    <w:p>
      <w:pPr>
        <w:spacing w:after="0"/>
        <w:ind w:left="0"/>
        <w:jc w:val="both"/>
      </w:pPr>
      <w:r>
        <w:rPr>
          <w:rFonts w:ascii="Times New Roman"/>
          <w:b w:val="false"/>
          <w:i w:val="false"/>
          <w:color w:val="000000"/>
          <w:sz w:val="28"/>
        </w:rPr>
        <w:t>
      12) Ұлы Отан соғысының ардагерлеріне кірісін есепке алмай 3 (үш) айлық есептік көрсеткіш мөлшерінде ай сайынғы әлеуметтік көмек;</w:t>
      </w:r>
    </w:p>
    <w:bookmarkEnd w:id="34"/>
    <w:bookmarkStart w:name="z44" w:id="35"/>
    <w:p>
      <w:pPr>
        <w:spacing w:after="0"/>
        <w:ind w:left="0"/>
        <w:jc w:val="both"/>
      </w:pPr>
      <w:r>
        <w:rPr>
          <w:rFonts w:ascii="Times New Roman"/>
          <w:b w:val="false"/>
          <w:i w:val="false"/>
          <w:color w:val="000000"/>
          <w:sz w:val="28"/>
        </w:rPr>
        <w:t>
      13) Қазақстан Республикасының Конституция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bookmarkEnd w:id="35"/>
    <w:bookmarkStart w:name="z45" w:id="3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7.1-тармақпен</w:t>
      </w:r>
      <w:r>
        <w:rPr>
          <w:rFonts w:ascii="Times New Roman"/>
          <w:b w:val="false"/>
          <w:i w:val="false"/>
          <w:color w:val="000000"/>
          <w:sz w:val="28"/>
        </w:rPr>
        <w:t xml:space="preserve"> толықтырылсын:</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"7.1. Жан басына шаққандағы орташа табысы есепке алынбай, бірақ кепілдік берілген сомадан артық емес, жылына бір рет санаторлық-курорттық емдеу құнын өтеу:</w:t>
      </w:r>
    </w:p>
    <w:bookmarkEnd w:id="37"/>
    <w:bookmarkStart w:name="z47" w:id="38"/>
    <w:p>
      <w:pPr>
        <w:spacing w:after="0"/>
        <w:ind w:left="0"/>
        <w:jc w:val="both"/>
      </w:pPr>
      <w:r>
        <w:rPr>
          <w:rFonts w:ascii="Times New Roman"/>
          <w:b w:val="false"/>
          <w:i w:val="false"/>
          <w:color w:val="000000"/>
          <w:sz w:val="28"/>
        </w:rPr>
        <w:t>
      1) осы қағиданың 7-тармағының 1)-5) тармақшаларында көрсетілген тұлғаларға;</w:t>
      </w:r>
    </w:p>
    <w:bookmarkEnd w:id="38"/>
    <w:bookmarkStart w:name="z48" w:id="39"/>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bookmarkEnd w:id="39"/>
    <w:bookmarkStart w:name="z49" w:id="4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r="http://schemas.openxmlformats.org/officeDocument/2006/relationships" xmlns:w="http://schemas.openxmlformats.org/wordprocessingml/2006/main"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r="http://schemas.openxmlformats.org/officeDocument/2006/relationships" xmlns:w="http://schemas.openxmlformats.org/wordprocessingml/2006/main"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