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2833" w14:textId="d522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облыстық мәслихатының 2023 жылғы 18 мамырдағы № 2/20 "Ұлытау облысында жылу маусымына дайындық және оны өткізу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облыстық мәслихатының 2025 жылғы 3 шілдедегі № 27/263 шешімі. Қазақстан Республикасының Әділет министрлігінде 2025 жылғы 14 шілдеде № 36440 болып тіркелді</w:t>
      </w:r>
    </w:p>
    <w:p>
      <w:pPr>
        <w:spacing w:after="0"/>
        <w:ind w:left="0"/>
        <w:jc w:val="both"/>
      </w:pPr>
      <w:bookmarkStart w:name="z4" w:id="0"/>
      <w:r>
        <w:rPr>
          <w:rFonts w:ascii="Times New Roman"/>
          <w:b w:val="false"/>
          <w:i w:val="false"/>
          <w:color w:val="000000"/>
          <w:sz w:val="28"/>
        </w:rPr>
        <w:t>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Ұлытау облыстық мәслихатының "Ұлытау облысында жылу маусымына дайындық және оны өткізу қағидаларын бекіту туралы" 2023 жылғы 18 мамырдағы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№15-20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Ұлытау облысында жылу маусымына дайындық және оны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"1. Осы Ұлытау облысында жылу беру маусымына дайындық және оны өткізу қағидалары (бұдан әрі – Қағидалар)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Электр энергетикасы туралы</w:t>
      </w:r>
      <w:r>
        <w:rPr>
          <w:rFonts w:ascii="Times New Roman"/>
          <w:b w:val="false"/>
          <w:i w:val="false"/>
          <w:color w:val="000000"/>
          <w:sz w:val="28"/>
        </w:rPr>
        <w:t>", "</w:t>
      </w:r>
      <w:r>
        <w:rPr>
          <w:rFonts w:ascii="Times New Roman"/>
          <w:b w:val="false"/>
          <w:i w:val="false"/>
          <w:color w:val="000000"/>
          <w:sz w:val="28"/>
        </w:rPr>
        <w:t>Жылу энергетикасы туралы</w:t>
      </w:r>
      <w:r>
        <w:rPr>
          <w:rFonts w:ascii="Times New Roman"/>
          <w:b w:val="false"/>
          <w:i w:val="false"/>
          <w:color w:val="000000"/>
          <w:sz w:val="28"/>
        </w:rPr>
        <w:t xml:space="preserve">" заңдарына, Қазақстан Республикасы Энергетика министрінің 2014 жылғы 18 желтоқсандағы № 211 "Жылу энергиясын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(бұдан әрі – Жылу энергиясын пайдалану қағидалары) (Нормативтік құқықтық актілерді мемлекеттік тіркеу тізілімінде №10234 болып тіркелген), Қазақстан Республикасы Энергетика министрінің 2017 жылғы 28 қыркүйектегі № 331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№15941 болып тіркелген), Қазақстан Республикасы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№20542 болып тіркелген) сәйкес әзірленді және Ұлытау облысында жылу беру маусымына дайындық және оны өткізу тәртібін анықтайды.";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Қағидаларда қолданылатын негізгі ұғымдар:</w:t>
      </w:r>
    </w:p>
    <w:bookmarkEnd w:id="4"/>
    <w:bookmarkStart w:name="z11" w:id="5"/>
    <w:p>
      <w:pPr>
        <w:spacing w:after="0"/>
        <w:ind w:left="0"/>
        <w:jc w:val="both"/>
      </w:pPr>
      <w:r>
        <w:rPr>
          <w:rFonts w:ascii="Times New Roman"/>
          <w:b w:val="false"/>
          <w:i w:val="false"/>
          <w:color w:val="000000"/>
          <w:sz w:val="28"/>
        </w:rPr>
        <w:t>
      1) әзірлік паспорты – жылу өндіруші және жылу тасымалдаушы субъектілердің күзгі-қысқы кезеңдегі жұмысқа әзірлігін растайтын, жыл сайын берілетін құжат;</w:t>
      </w:r>
    </w:p>
    <w:bookmarkEnd w:id="5"/>
    <w:bookmarkStart w:name="z12" w:id="6"/>
    <w:p>
      <w:pPr>
        <w:spacing w:after="0"/>
        <w:ind w:left="0"/>
        <w:jc w:val="both"/>
      </w:pPr>
      <w:r>
        <w:rPr>
          <w:rFonts w:ascii="Times New Roman"/>
          <w:b w:val="false"/>
          <w:i w:val="false"/>
          <w:color w:val="000000"/>
          <w:sz w:val="28"/>
        </w:rPr>
        <w:t>
      2) басқарушы компания – жасалған шарт негізінде кондоминиум объектісін басқару жөніндегі қызметтерді көрсететін жеке немесе заңды тұлға;</w:t>
      </w:r>
    </w:p>
    <w:bookmarkEnd w:id="6"/>
    <w:bookmarkStart w:name="z13" w:id="7"/>
    <w:p>
      <w:pPr>
        <w:spacing w:after="0"/>
        <w:ind w:left="0"/>
        <w:jc w:val="both"/>
      </w:pPr>
      <w:r>
        <w:rPr>
          <w:rFonts w:ascii="Times New Roman"/>
          <w:b w:val="false"/>
          <w:i w:val="false"/>
          <w:color w:val="000000"/>
          <w:sz w:val="28"/>
        </w:rPr>
        <w:t xml:space="preserve">
      3) жылу өндіруші субъект – Қазақстан Республикасының "Жылу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өндіру жөніндегі қызметті жүзеге асыратын дара кәсіпкер немесе заңды тұлға;</w:t>
      </w:r>
    </w:p>
    <w:bookmarkEnd w:id="7"/>
    <w:bookmarkStart w:name="z14" w:id="8"/>
    <w:p>
      <w:pPr>
        <w:spacing w:after="0"/>
        <w:ind w:left="0"/>
        <w:jc w:val="both"/>
      </w:pPr>
      <w:r>
        <w:rPr>
          <w:rFonts w:ascii="Times New Roman"/>
          <w:b w:val="false"/>
          <w:i w:val="false"/>
          <w:color w:val="000000"/>
          <w:sz w:val="28"/>
        </w:rPr>
        <w:t xml:space="preserve">
      4) жылу тасымалдаушы субъект – Қазақстан Республикасының "Жылу энергетикасы туралы" </w:t>
      </w:r>
      <w:r>
        <w:rPr>
          <w:rFonts w:ascii="Times New Roman"/>
          <w:b w:val="false"/>
          <w:i w:val="false"/>
          <w:color w:val="000000"/>
          <w:sz w:val="28"/>
        </w:rPr>
        <w:t>заңына</w:t>
      </w:r>
      <w:r>
        <w:rPr>
          <w:rFonts w:ascii="Times New Roman"/>
          <w:b w:val="false"/>
          <w:i w:val="false"/>
          <w:color w:val="000000"/>
          <w:sz w:val="28"/>
        </w:rPr>
        <w:t xml:space="preserve"> сәйкес жылу энергиясын тасымалдау және (немесе) өткізу жөніндегі қызметті жүзеге асыратын дара кәсіпкер немесе заңды тұлға;</w:t>
      </w:r>
    </w:p>
    <w:bookmarkEnd w:id="8"/>
    <w:bookmarkStart w:name="z15" w:id="9"/>
    <w:p>
      <w:pPr>
        <w:spacing w:after="0"/>
        <w:ind w:left="0"/>
        <w:jc w:val="both"/>
      </w:pPr>
      <w:r>
        <w:rPr>
          <w:rFonts w:ascii="Times New Roman"/>
          <w:b w:val="false"/>
          <w:i w:val="false"/>
          <w:color w:val="000000"/>
          <w:sz w:val="28"/>
        </w:rPr>
        <w:t xml:space="preserve">
      5) жылу тұтынатын қондырғылар – жылу энергиясын тұтынушының мұқтаждықтары үшін жылу энергиясын, жылу жеткізгішті пайдалануға арналған құрылғылар кешені; </w:t>
      </w:r>
    </w:p>
    <w:bookmarkEnd w:id="9"/>
    <w:bookmarkStart w:name="z16" w:id="10"/>
    <w:p>
      <w:pPr>
        <w:spacing w:after="0"/>
        <w:ind w:left="0"/>
        <w:jc w:val="both"/>
      </w:pPr>
      <w:r>
        <w:rPr>
          <w:rFonts w:ascii="Times New Roman"/>
          <w:b w:val="false"/>
          <w:i w:val="false"/>
          <w:color w:val="000000"/>
          <w:sz w:val="28"/>
        </w:rPr>
        <w:t>
      6) жылу энергиясын тұтынушы (бұдан әрі – тұтынушы) – жылу энергиясын өзі тұтыну және (немесе) қосалқы тұтынушыға одан әрі сату үшін сатып алатын жеке немесе заңды тұлға;</w:t>
      </w:r>
    </w:p>
    <w:bookmarkEnd w:id="10"/>
    <w:bookmarkStart w:name="z17" w:id="11"/>
    <w:p>
      <w:pPr>
        <w:spacing w:after="0"/>
        <w:ind w:left="0"/>
        <w:jc w:val="both"/>
      </w:pPr>
      <w:r>
        <w:rPr>
          <w:rFonts w:ascii="Times New Roman"/>
          <w:b w:val="false"/>
          <w:i w:val="false"/>
          <w:color w:val="000000"/>
          <w:sz w:val="28"/>
        </w:rPr>
        <w:t>
      7) жылумен жабдықтау – тұтынушыларды жылу энергиясымен, жылу жеткізгішпен қамтамасыз ету, оның ішінде жылу қуатын ұстап тұру;</w:t>
      </w:r>
    </w:p>
    <w:bookmarkEnd w:id="11"/>
    <w:bookmarkStart w:name="z18" w:id="12"/>
    <w:p>
      <w:pPr>
        <w:spacing w:after="0"/>
        <w:ind w:left="0"/>
        <w:jc w:val="both"/>
      </w:pPr>
      <w:r>
        <w:rPr>
          <w:rFonts w:ascii="Times New Roman"/>
          <w:b w:val="false"/>
          <w:i w:val="false"/>
          <w:color w:val="000000"/>
          <w:sz w:val="28"/>
        </w:rPr>
        <w:t>
      8) жылумен жабдықтау жүйесі – жылу жеткізгішті өндіруге, тасымалдауға және пайдалануға арналған қондырғылар кешені;</w:t>
      </w:r>
    </w:p>
    <w:bookmarkEnd w:id="12"/>
    <w:bookmarkStart w:name="z19" w:id="13"/>
    <w:p>
      <w:pPr>
        <w:spacing w:after="0"/>
        <w:ind w:left="0"/>
        <w:jc w:val="both"/>
      </w:pPr>
      <w:r>
        <w:rPr>
          <w:rFonts w:ascii="Times New Roman"/>
          <w:b w:val="false"/>
          <w:i w:val="false"/>
          <w:color w:val="000000"/>
          <w:sz w:val="28"/>
        </w:rPr>
        <w:t>
      9) жылумен жабдықтау сапасы – жылумен жабдықтау сипаттамаларының Қазақстан Республикасының заңнамасында белгіленген термодинамикалық параметрлерге сәйкес келуі;</w:t>
      </w:r>
    </w:p>
    <w:bookmarkEnd w:id="13"/>
    <w:bookmarkStart w:name="z20" w:id="14"/>
    <w:p>
      <w:pPr>
        <w:spacing w:after="0"/>
        <w:ind w:left="0"/>
        <w:jc w:val="both"/>
      </w:pPr>
      <w:r>
        <w:rPr>
          <w:rFonts w:ascii="Times New Roman"/>
          <w:b w:val="false"/>
          <w:i w:val="false"/>
          <w:color w:val="000000"/>
          <w:sz w:val="28"/>
        </w:rPr>
        <w:t>
      10) жылумен жабдықтау субъектілері – жылу өндіруші және жылу тасымалдаушы субъектілер;</w:t>
      </w:r>
    </w:p>
    <w:bookmarkEnd w:id="14"/>
    <w:bookmarkStart w:name="z21" w:id="15"/>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5"/>
    <w:bookmarkStart w:name="z22" w:id="1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6"/>
    <w:bookmarkStart w:name="z23" w:id="17"/>
    <w:p>
      <w:pPr>
        <w:spacing w:after="0"/>
        <w:ind w:left="0"/>
        <w:jc w:val="both"/>
      </w:pPr>
      <w:r>
        <w:rPr>
          <w:rFonts w:ascii="Times New Roman"/>
          <w:b w:val="false"/>
          <w:i w:val="false"/>
          <w:color w:val="000000"/>
          <w:sz w:val="28"/>
        </w:rPr>
        <w:t>
      13)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17"/>
    <w:bookmarkStart w:name="z24" w:id="18"/>
    <w:p>
      <w:pPr>
        <w:spacing w:after="0"/>
        <w:ind w:left="0"/>
        <w:jc w:val="both"/>
      </w:pPr>
      <w:r>
        <w:rPr>
          <w:rFonts w:ascii="Times New Roman"/>
          <w:b w:val="false"/>
          <w:i w:val="false"/>
          <w:color w:val="000000"/>
          <w:sz w:val="28"/>
        </w:rPr>
        <w:t>
      14) энергия беруші ұйым – шарттар негізінде электр энергиясын беру жөніндегі қызметті көрсететін ұйым;</w:t>
      </w:r>
    </w:p>
    <w:bookmarkEnd w:id="18"/>
    <w:bookmarkStart w:name="z25" w:id="19"/>
    <w:p>
      <w:pPr>
        <w:spacing w:after="0"/>
        <w:ind w:left="0"/>
        <w:jc w:val="both"/>
      </w:pPr>
      <w:r>
        <w:rPr>
          <w:rFonts w:ascii="Times New Roman"/>
          <w:b w:val="false"/>
          <w:i w:val="false"/>
          <w:color w:val="000000"/>
          <w:sz w:val="28"/>
        </w:rPr>
        <w:t>
      15) энергиямен жабдықтаушы ұйым – сатып алынған электр энергиясын тұтынушыларға сатуды жүзеге асыратын ұйым.";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"5. Облыстың аумағында күзгі-қысқы жағдайлардағы энергетикалық кешенінің, тұрғын үй-коммуналдық шаруашылығының және әлеуметтік саладағы объектілердің дайындығы жыл сайын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9" w:id="21"/>
    <w:p>
      <w:pPr>
        <w:spacing w:after="0"/>
        <w:ind w:left="0"/>
        <w:jc w:val="both"/>
      </w:pPr>
      <w:r>
        <w:rPr>
          <w:rFonts w:ascii="Times New Roman"/>
          <w:b w:val="false"/>
          <w:i w:val="false"/>
          <w:color w:val="000000"/>
          <w:sz w:val="28"/>
        </w:rPr>
        <w:t>
      "6. Ұлытау облысы аумағында жылу маусымына дайындық және оны өткізуін жалпы үйлестіруі жылу маусымына дайындық және оны өткізуді ұйымдастыру жөніндегі облыс жұмыс тобымен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1" w:id="22"/>
    <w:p>
      <w:pPr>
        <w:spacing w:after="0"/>
        <w:ind w:left="0"/>
        <w:jc w:val="both"/>
      </w:pPr>
      <w:r>
        <w:rPr>
          <w:rFonts w:ascii="Times New Roman"/>
          <w:b w:val="false"/>
          <w:i w:val="false"/>
          <w:color w:val="000000"/>
          <w:sz w:val="28"/>
        </w:rPr>
        <w:t>
      "7. Қалалар мен аудандар аумағында жылу маусымына дайындық және оны өткізуін үйлестіру жылу маусымына дайындық және оны өткізу жөніндегі қалалық және аудандық жұмыс топтарымен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3" w:id="23"/>
    <w:p>
      <w:pPr>
        <w:spacing w:after="0"/>
        <w:ind w:left="0"/>
        <w:jc w:val="both"/>
      </w:pPr>
      <w:r>
        <w:rPr>
          <w:rFonts w:ascii="Times New Roman"/>
          <w:b w:val="false"/>
          <w:i w:val="false"/>
          <w:color w:val="000000"/>
          <w:sz w:val="28"/>
        </w:rPr>
        <w:t>
      "8. Облыстың энергетикалық кешенінің, тұрғын үй-коммуналдық шаруашылықтың және әлеуметтік саладағы объектілерін жылу маусымына дайындау жөніндегі іс-шаралары келесі тәртіпте әзірленеді және жыл сайын ұсынылады:</w:t>
      </w:r>
    </w:p>
    <w:bookmarkEnd w:id="23"/>
    <w:bookmarkStart w:name="z34" w:id="24"/>
    <w:p>
      <w:pPr>
        <w:spacing w:after="0"/>
        <w:ind w:left="0"/>
        <w:jc w:val="both"/>
      </w:pPr>
      <w:r>
        <w:rPr>
          <w:rFonts w:ascii="Times New Roman"/>
          <w:b w:val="false"/>
          <w:i w:val="false"/>
          <w:color w:val="000000"/>
          <w:sz w:val="28"/>
        </w:rPr>
        <w:t>
      тұрғын үй-коммуналдық шаруашылықтың, әлеуметтік саладағы кәсіпорындар мен ұйымдар жылу маусымы аяқталғаннан кейін тұрғын үй-коммуналдық шаруашылықтың, әлеуметтік саладағы объектілерін дайындау жөніндегі іс-шараларын әзірлеп, қалалар мен аудандардың жергілікті атқарушы органдарына ағымдағы жылдың 1 наурызына дейін ұсынады;</w:t>
      </w:r>
    </w:p>
    <w:bookmarkEnd w:id="24"/>
    <w:bookmarkStart w:name="z35" w:id="25"/>
    <w:p>
      <w:pPr>
        <w:spacing w:after="0"/>
        <w:ind w:left="0"/>
        <w:jc w:val="both"/>
      </w:pPr>
      <w:r>
        <w:rPr>
          <w:rFonts w:ascii="Times New Roman"/>
          <w:b w:val="false"/>
          <w:i w:val="false"/>
          <w:color w:val="000000"/>
          <w:sz w:val="28"/>
        </w:rPr>
        <w:t xml:space="preserve">
      ұсынылған іс-шаралар негізінде қалалар мен аудандардың жергілікті атқарушы органдары қалалар мен аудандардың тұрғын үй-коммуналдық шаруашылықтың және әлеуметтік саладағы объектілерін дайындау жөніндегі іс-шараларды әзірлейді және тиісті қаулылармен бекітеді және жыл сайын ағымдағы жылдың 1 сәуіріне дейін "Ұлытау облысының энергетика және тұрғын үй-коммуналдық шаруашылық басқармасы" мемлекеттік мекемесіне (бұдан әрі - Басқарма) ұсынады; </w:t>
      </w:r>
    </w:p>
    <w:bookmarkEnd w:id="25"/>
    <w:bookmarkStart w:name="z36" w:id="26"/>
    <w:p>
      <w:pPr>
        <w:spacing w:after="0"/>
        <w:ind w:left="0"/>
        <w:jc w:val="both"/>
      </w:pPr>
      <w:r>
        <w:rPr>
          <w:rFonts w:ascii="Times New Roman"/>
          <w:b w:val="false"/>
          <w:i w:val="false"/>
          <w:color w:val="000000"/>
          <w:sz w:val="28"/>
        </w:rPr>
        <w:t>
      жылу және электр энергиясын өндіретін кәсіпорындар іс-шаралар туралы ақпаратты Басқармаға қосымша ұсынады.</w:t>
      </w:r>
    </w:p>
    <w:bookmarkEnd w:id="26"/>
    <w:bookmarkStart w:name="z37" w:id="27"/>
    <w:p>
      <w:pPr>
        <w:spacing w:after="0"/>
        <w:ind w:left="0"/>
        <w:jc w:val="both"/>
      </w:pPr>
      <w:r>
        <w:rPr>
          <w:rFonts w:ascii="Times New Roman"/>
          <w:b w:val="false"/>
          <w:i w:val="false"/>
          <w:color w:val="000000"/>
          <w:sz w:val="28"/>
        </w:rPr>
        <w:t>
      Кәсіпорындар және қалалар мен аудандардың жергілікті атқарушы органдары ұсынған іс-шаралардың негізінде, Басқарма облыстың энергетикалық кешенінің, тұрғын үй-коммуналдық шаруашылықтың және әлеуметтік саладағы объектілерін дайындау жөніндегі іс-шараларды әзірлейді және олар Ұлытау облысының әкімімен бекітіледі.";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9" w:id="28"/>
    <w:p>
      <w:pPr>
        <w:spacing w:after="0"/>
        <w:ind w:left="0"/>
        <w:jc w:val="both"/>
      </w:pPr>
      <w:r>
        <w:rPr>
          <w:rFonts w:ascii="Times New Roman"/>
          <w:b w:val="false"/>
          <w:i w:val="false"/>
          <w:color w:val="000000"/>
          <w:sz w:val="28"/>
        </w:rPr>
        <w:t>
      "9. Жылу маусымына дайындық жөніндегі іс-шараларды орындау жөніндегі ақпарат ай сайын есепті кезеңнен кейінгі айдың 1 күніне дейін ерікті түрде беріледі:</w:t>
      </w:r>
    </w:p>
    <w:bookmarkEnd w:id="28"/>
    <w:bookmarkStart w:name="z40" w:id="29"/>
    <w:p>
      <w:pPr>
        <w:spacing w:after="0"/>
        <w:ind w:left="0"/>
        <w:jc w:val="both"/>
      </w:pPr>
      <w:r>
        <w:rPr>
          <w:rFonts w:ascii="Times New Roman"/>
          <w:b w:val="false"/>
          <w:i w:val="false"/>
          <w:color w:val="000000"/>
          <w:sz w:val="28"/>
        </w:rPr>
        <w:t>
      тұрғын үй-коммуналдық шаруашылық пен әлеуметтік салаға кіретін кәсіпорындар мен ұйымдар қалалар мен аудандардың жергілікті атқарушы органдарына кәсіпорындар мен ұйымдар бойынша ақпарат түрінде;</w:t>
      </w:r>
    </w:p>
    <w:bookmarkEnd w:id="29"/>
    <w:bookmarkStart w:name="z41" w:id="30"/>
    <w:p>
      <w:pPr>
        <w:spacing w:after="0"/>
        <w:ind w:left="0"/>
        <w:jc w:val="both"/>
      </w:pPr>
      <w:r>
        <w:rPr>
          <w:rFonts w:ascii="Times New Roman"/>
          <w:b w:val="false"/>
          <w:i w:val="false"/>
          <w:color w:val="000000"/>
          <w:sz w:val="28"/>
        </w:rPr>
        <w:t>
      қалалар мен аудандардың жергілікті атқарушы органдары қалалар мен аудандар бойынша жиынтық ақпарат түрінде Басқармаға;</w:t>
      </w:r>
    </w:p>
    <w:bookmarkEnd w:id="30"/>
    <w:bookmarkStart w:name="z42" w:id="31"/>
    <w:p>
      <w:pPr>
        <w:spacing w:after="0"/>
        <w:ind w:left="0"/>
        <w:jc w:val="both"/>
      </w:pPr>
      <w:r>
        <w:rPr>
          <w:rFonts w:ascii="Times New Roman"/>
          <w:b w:val="false"/>
          <w:i w:val="false"/>
          <w:color w:val="000000"/>
          <w:sz w:val="28"/>
        </w:rPr>
        <w:t>
      жылу және электр энергиясын өндіретін кәсіпорындар Басқармаға қосымша ұсынады.";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жаңа редакцияда жазылсын:</w:t>
      </w:r>
    </w:p>
    <w:bookmarkStart w:name="z44" w:id="32"/>
    <w:p>
      <w:pPr>
        <w:spacing w:after="0"/>
        <w:ind w:left="0"/>
        <w:jc w:val="both"/>
      </w:pPr>
      <w:r>
        <w:rPr>
          <w:rFonts w:ascii="Times New Roman"/>
          <w:b w:val="false"/>
          <w:i w:val="false"/>
          <w:color w:val="000000"/>
          <w:sz w:val="28"/>
        </w:rPr>
        <w:t>
      "25. Күзгі-қысқы кезеңде жылумен жабдықтау субъектілерінің әзірлігі әзірлік паспортын алу шартымен расталады.</w:t>
      </w:r>
    </w:p>
    <w:bookmarkEnd w:id="32"/>
    <w:bookmarkStart w:name="z45" w:id="33"/>
    <w:p>
      <w:pPr>
        <w:spacing w:after="0"/>
        <w:ind w:left="0"/>
        <w:jc w:val="both"/>
      </w:pPr>
      <w:r>
        <w:rPr>
          <w:rFonts w:ascii="Times New Roman"/>
          <w:b w:val="false"/>
          <w:i w:val="false"/>
          <w:color w:val="000000"/>
          <w:sz w:val="28"/>
        </w:rPr>
        <w:t xml:space="preserve">
      Күзгі-қысқы кезеңде барлық қуаттардағы және жылу желілеріндегі (магистралдық, орамішілік) жылыту қазандықтарының әзірлігі паспортын жергілікті атқарушы органдар Қазақстан Республикасы Энергетика министрінің 2015 жылғы 2 ақпандағы № 55 "Энергия өндіруші, энергия беруші ұйымдар мен жылу өндіруші, жылу тасымалдаушы субъектілердің күзгі-қысқы кезеңдегі жұмысқа әзірлік паспортын алу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№10516 болып тіркелген) сәйкес береді.".</w:t>
      </w:r>
    </w:p>
    <w:bookmarkEnd w:id="33"/>
    <w:bookmarkStart w:name="z46" w:id="3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