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2986" w14:textId="f3e2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2024 жылғы 1 тамыздағы № 17/152 "Ұлытау облысы бойынша қоршаған ортаға теріс әсер еткені үшін төлемақы мөлшерлемелерін көтеру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28 ақпандағы № 24/236 шешімі. Ұлытау облысының Әділет департаментінде 2025 жылғы 4 наурызда № 179-20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2024 жылғы 1 тамыздағы № 17/152 "Ұлытау облысы бойынша қоршаған ортаға теріс әсер еткені үшін төлемақы мөлшерлемелерін көтеру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№139-20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