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fa5b1" w14:textId="21fa5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облысы Ұлытау ауданы Борсеңгір ауылдық округінде орналасқан, қаралып отырған тұста Жиделісай өзені учаскесінің су қорғау аймағын, белдеуін және оларды шаруашылықта пайдалану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Ұлытау облысының әкімдігінің 2025 жылғы 6 қаңтардағы № 02/01 қаулысы. Ұлытау облысының Әділет департаментінде 2025 жылғы 8 қаңтарда № 174-20 болып тіркелді. Күші жойылды - Ұлытау облысының әкімдігінің 2025 жылғы 10 қазандағы № 81/01 қаулысымен</w:t>
      </w:r>
    </w:p>
    <w:p>
      <w:pPr>
        <w:spacing w:after="0"/>
        <w:ind w:left="0"/>
        <w:jc w:val="both"/>
      </w:pPr>
      <w:r>
        <w:rPr>
          <w:rFonts w:ascii="Times New Roman"/>
          <w:b w:val="false"/>
          <w:i w:val="false"/>
          <w:color w:val="ff0000"/>
          <w:sz w:val="28"/>
        </w:rPr>
        <w:t xml:space="preserve">
      Ескерту. Күші жойылды - Ұлытау облысының әкімдігінің 10.10.2025 </w:t>
      </w:r>
      <w:r>
        <w:rPr>
          <w:rFonts w:ascii="Times New Roman"/>
          <w:b w:val="false"/>
          <w:i w:val="false"/>
          <w:color w:val="ff0000"/>
          <w:sz w:val="28"/>
        </w:rPr>
        <w:t>№ 81/01</w:t>
      </w:r>
      <w:r>
        <w:rPr>
          <w:rFonts w:ascii="Times New Roman"/>
          <w:b w:val="false"/>
          <w:i w:val="false"/>
          <w:color w:val="ff0000"/>
          <w:sz w:val="28"/>
        </w:rPr>
        <w:t xml:space="preserve"> қаулысымен (оның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 Су кодексінің 39-бабының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 тармақшаларына</w:t>
      </w:r>
      <w:r>
        <w:rPr>
          <w:rFonts w:ascii="Times New Roman"/>
          <w:b w:val="false"/>
          <w:i w:val="false"/>
          <w:color w:val="000000"/>
          <w:sz w:val="28"/>
        </w:rPr>
        <w:t xml:space="preserve"> және 116-бабының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27-бабы 1-тармағының </w:t>
      </w:r>
      <w:r>
        <w:rPr>
          <w:rFonts w:ascii="Times New Roman"/>
          <w:b w:val="false"/>
          <w:i w:val="false"/>
          <w:color w:val="000000"/>
          <w:sz w:val="28"/>
        </w:rPr>
        <w:t>8-1) тармақшасына</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Ұлытау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Ұлытау облысы Ұлытау ауданы Борсеңгір ауылдық округінде орналасқан, қаралып отырған тұста Жиделісай өзені учаскесінің су қорғау аймағы, белдеуі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xml:space="preserve">
      2. Осы қаулының 1-тармағында көрсетілген су объектісі учаскесінің су қорғау аймағының, белдеуінің шаруашылықта пайдалану режимі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
    <w:bookmarkStart w:name="z7" w:id="3"/>
    <w:p>
      <w:pPr>
        <w:spacing w:after="0"/>
        <w:ind w:left="0"/>
        <w:jc w:val="both"/>
      </w:pPr>
      <w:r>
        <w:rPr>
          <w:rFonts w:ascii="Times New Roman"/>
          <w:b w:val="false"/>
          <w:i w:val="false"/>
          <w:color w:val="000000"/>
          <w:sz w:val="28"/>
        </w:rPr>
        <w:t>
      3. Ұлытау облысы Ұлытау ауданының әкімдігі, "Ұлытау облысының табиғи ресурстар және табиғатты пайдалануды реттеу басқармасы", "Ұлытау облысының ауыл шаруашылығы және жер қатынастары басқармасы" мемлекеттік мекемелері, уәкілетті мемлекеттік органдар, өз құзыретінің шеңберінде заңнамамен белгіленген тәртіпте,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облыс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Рыспеков</w:t>
            </w:r>
            <w:r>
              <w:rPr>
                <w:rFonts w:ascii="Times New Roman"/>
                <w:b w:val="false"/>
                <w:i w:val="false"/>
                <w:color w:val="000000"/>
                <w:sz w:val="20"/>
              </w:rPr>
              <w:t>
</w:t>
            </w:r>
          </w:p>
        </w:tc>
      </w:tr>
    </w:tbl>
    <w:bookmarkStart w:name="z11" w:id="6"/>
    <w:p>
      <w:pPr>
        <w:spacing w:after="0"/>
        <w:ind w:left="0"/>
        <w:jc w:val="both"/>
      </w:pPr>
      <w:r>
        <w:rPr>
          <w:rFonts w:ascii="Times New Roman"/>
          <w:b w:val="false"/>
          <w:i w:val="false"/>
          <w:color w:val="000000"/>
          <w:sz w:val="28"/>
        </w:rPr>
        <w:t>
      "КЕЛІСІЛДІ"</w:t>
      </w:r>
    </w:p>
    <w:bookmarkEnd w:id="6"/>
    <w:bookmarkStart w:name="z12" w:id="7"/>
    <w:p>
      <w:pPr>
        <w:spacing w:after="0"/>
        <w:ind w:left="0"/>
        <w:jc w:val="both"/>
      </w:pPr>
      <w:r>
        <w:rPr>
          <w:rFonts w:ascii="Times New Roman"/>
          <w:b w:val="false"/>
          <w:i w:val="false"/>
          <w:color w:val="000000"/>
          <w:sz w:val="28"/>
        </w:rPr>
        <w:t>
      "Қазақстан Республикасы Су ресурстары және ирригация министрлігі</w:t>
      </w:r>
    </w:p>
    <w:bookmarkEnd w:id="7"/>
    <w:bookmarkStart w:name="z13" w:id="8"/>
    <w:p>
      <w:pPr>
        <w:spacing w:after="0"/>
        <w:ind w:left="0"/>
        <w:jc w:val="both"/>
      </w:pPr>
      <w:r>
        <w:rPr>
          <w:rFonts w:ascii="Times New Roman"/>
          <w:b w:val="false"/>
          <w:i w:val="false"/>
          <w:color w:val="000000"/>
          <w:sz w:val="28"/>
        </w:rPr>
        <w:t xml:space="preserve">
      Су шаруашылығы комитетінің Су ресурстарын </w:t>
      </w:r>
    </w:p>
    <w:bookmarkEnd w:id="8"/>
    <w:bookmarkStart w:name="z14" w:id="9"/>
    <w:p>
      <w:pPr>
        <w:spacing w:after="0"/>
        <w:ind w:left="0"/>
        <w:jc w:val="both"/>
      </w:pPr>
      <w:r>
        <w:rPr>
          <w:rFonts w:ascii="Times New Roman"/>
          <w:b w:val="false"/>
          <w:i w:val="false"/>
          <w:color w:val="000000"/>
          <w:sz w:val="28"/>
        </w:rPr>
        <w:t>
      пайдалануды реттеу және қорғау жөніндегі</w:t>
      </w:r>
    </w:p>
    <w:bookmarkEnd w:id="9"/>
    <w:bookmarkStart w:name="z15" w:id="10"/>
    <w:p>
      <w:pPr>
        <w:spacing w:after="0"/>
        <w:ind w:left="0"/>
        <w:jc w:val="both"/>
      </w:pPr>
      <w:r>
        <w:rPr>
          <w:rFonts w:ascii="Times New Roman"/>
          <w:b w:val="false"/>
          <w:i w:val="false"/>
          <w:color w:val="000000"/>
          <w:sz w:val="28"/>
        </w:rPr>
        <w:t xml:space="preserve">
      Нұра-Сарысу бассейндік инспекциясы" </w:t>
      </w:r>
    </w:p>
    <w:bookmarkEnd w:id="10"/>
    <w:bookmarkStart w:name="z16" w:id="11"/>
    <w:p>
      <w:pPr>
        <w:spacing w:after="0"/>
        <w:ind w:left="0"/>
        <w:jc w:val="both"/>
      </w:pPr>
      <w:r>
        <w:rPr>
          <w:rFonts w:ascii="Times New Roman"/>
          <w:b w:val="false"/>
          <w:i w:val="false"/>
          <w:color w:val="000000"/>
          <w:sz w:val="28"/>
        </w:rPr>
        <w:t>
      республикалық мемлекеттік мекемесі</w:t>
      </w:r>
    </w:p>
    <w:bookmarkEnd w:id="11"/>
    <w:bookmarkStart w:name="z17" w:id="12"/>
    <w:p>
      <w:pPr>
        <w:spacing w:after="0"/>
        <w:ind w:left="0"/>
        <w:jc w:val="both"/>
      </w:pPr>
      <w:r>
        <w:rPr>
          <w:rFonts w:ascii="Times New Roman"/>
          <w:b w:val="false"/>
          <w:i w:val="false"/>
          <w:color w:val="000000"/>
          <w:sz w:val="28"/>
        </w:rPr>
        <w:t>
      "КЕЛІСІЛДІ"</w:t>
      </w:r>
    </w:p>
    <w:bookmarkEnd w:id="12"/>
    <w:bookmarkStart w:name="z18" w:id="13"/>
    <w:p>
      <w:pPr>
        <w:spacing w:after="0"/>
        <w:ind w:left="0"/>
        <w:jc w:val="both"/>
      </w:pPr>
      <w:r>
        <w:rPr>
          <w:rFonts w:ascii="Times New Roman"/>
          <w:b w:val="false"/>
          <w:i w:val="false"/>
          <w:color w:val="000000"/>
          <w:sz w:val="28"/>
        </w:rPr>
        <w:t>
      "Қазақстан Республикасы Денсаулық сақтау министрлігінің</w:t>
      </w:r>
    </w:p>
    <w:bookmarkEnd w:id="13"/>
    <w:bookmarkStart w:name="z19" w:id="14"/>
    <w:p>
      <w:pPr>
        <w:spacing w:after="0"/>
        <w:ind w:left="0"/>
        <w:jc w:val="both"/>
      </w:pPr>
      <w:r>
        <w:rPr>
          <w:rFonts w:ascii="Times New Roman"/>
          <w:b w:val="false"/>
          <w:i w:val="false"/>
          <w:color w:val="000000"/>
          <w:sz w:val="28"/>
        </w:rPr>
        <w:t>
      Санитариялық-эпидемиологиялық бақылау комитеті</w:t>
      </w:r>
    </w:p>
    <w:bookmarkEnd w:id="14"/>
    <w:bookmarkStart w:name="z20" w:id="15"/>
    <w:p>
      <w:pPr>
        <w:spacing w:after="0"/>
        <w:ind w:left="0"/>
        <w:jc w:val="both"/>
      </w:pPr>
      <w:r>
        <w:rPr>
          <w:rFonts w:ascii="Times New Roman"/>
          <w:b w:val="false"/>
          <w:i w:val="false"/>
          <w:color w:val="000000"/>
          <w:sz w:val="28"/>
        </w:rPr>
        <w:t xml:space="preserve">
      Ұлытау облысының санитариялық-эпидемиологиялық бақылау департаменті" </w:t>
      </w:r>
    </w:p>
    <w:bookmarkEnd w:id="15"/>
    <w:bookmarkStart w:name="z21" w:id="16"/>
    <w:p>
      <w:pPr>
        <w:spacing w:after="0"/>
        <w:ind w:left="0"/>
        <w:jc w:val="both"/>
      </w:pPr>
      <w:r>
        <w:rPr>
          <w:rFonts w:ascii="Times New Roman"/>
          <w:b w:val="false"/>
          <w:i w:val="false"/>
          <w:color w:val="000000"/>
          <w:sz w:val="28"/>
        </w:rPr>
        <w:t>
      республикалық мемлекеттік мекемесі</w:t>
      </w:r>
    </w:p>
    <w:bookmarkEnd w:id="16"/>
    <w:bookmarkStart w:name="z22" w:id="17"/>
    <w:p>
      <w:pPr>
        <w:spacing w:after="0"/>
        <w:ind w:left="0"/>
        <w:jc w:val="both"/>
      </w:pPr>
      <w:r>
        <w:rPr>
          <w:rFonts w:ascii="Times New Roman"/>
          <w:b w:val="false"/>
          <w:i w:val="false"/>
          <w:color w:val="000000"/>
          <w:sz w:val="28"/>
        </w:rPr>
        <w:t>
      "КЕЛІСІЛДІ"</w:t>
      </w:r>
    </w:p>
    <w:bookmarkEnd w:id="17"/>
    <w:bookmarkStart w:name="z23" w:id="18"/>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w:t>
      </w:r>
    </w:p>
    <w:bookmarkEnd w:id="18"/>
    <w:bookmarkStart w:name="z24" w:id="19"/>
    <w:p>
      <w:pPr>
        <w:spacing w:after="0"/>
        <w:ind w:left="0"/>
        <w:jc w:val="both"/>
      </w:pPr>
      <w:r>
        <w:rPr>
          <w:rFonts w:ascii="Times New Roman"/>
          <w:b w:val="false"/>
          <w:i w:val="false"/>
          <w:color w:val="000000"/>
          <w:sz w:val="28"/>
        </w:rPr>
        <w:t>
      Экологиялық реттеу және бақылау комитетінің</w:t>
      </w:r>
    </w:p>
    <w:bookmarkEnd w:id="19"/>
    <w:bookmarkStart w:name="z25" w:id="20"/>
    <w:p>
      <w:pPr>
        <w:spacing w:after="0"/>
        <w:ind w:left="0"/>
        <w:jc w:val="both"/>
      </w:pPr>
      <w:r>
        <w:rPr>
          <w:rFonts w:ascii="Times New Roman"/>
          <w:b w:val="false"/>
          <w:i w:val="false"/>
          <w:color w:val="000000"/>
          <w:sz w:val="28"/>
        </w:rPr>
        <w:t>
      Ұлытау облысы бойынша экология департаменті"</w:t>
      </w:r>
    </w:p>
    <w:bookmarkEnd w:id="20"/>
    <w:bookmarkStart w:name="z26" w:id="21"/>
    <w:p>
      <w:pPr>
        <w:spacing w:after="0"/>
        <w:ind w:left="0"/>
        <w:jc w:val="both"/>
      </w:pPr>
      <w:r>
        <w:rPr>
          <w:rFonts w:ascii="Times New Roman"/>
          <w:b w:val="false"/>
          <w:i w:val="false"/>
          <w:color w:val="000000"/>
          <w:sz w:val="28"/>
        </w:rPr>
        <w:t>
      республикалық мемлекеттік мекемесі</w:t>
      </w:r>
    </w:p>
    <w:bookmarkEnd w:id="21"/>
    <w:bookmarkStart w:name="z27" w:id="22"/>
    <w:p>
      <w:pPr>
        <w:spacing w:after="0"/>
        <w:ind w:left="0"/>
        <w:jc w:val="both"/>
      </w:pPr>
      <w:r>
        <w:rPr>
          <w:rFonts w:ascii="Times New Roman"/>
          <w:b w:val="false"/>
          <w:i w:val="false"/>
          <w:color w:val="000000"/>
          <w:sz w:val="28"/>
        </w:rPr>
        <w:t>
      "КЕЛІСІЛДІ"</w:t>
      </w:r>
    </w:p>
    <w:bookmarkEnd w:id="22"/>
    <w:bookmarkStart w:name="z28" w:id="23"/>
    <w:p>
      <w:pPr>
        <w:spacing w:after="0"/>
        <w:ind w:left="0"/>
        <w:jc w:val="both"/>
      </w:pPr>
      <w:r>
        <w:rPr>
          <w:rFonts w:ascii="Times New Roman"/>
          <w:b w:val="false"/>
          <w:i w:val="false"/>
          <w:color w:val="000000"/>
          <w:sz w:val="28"/>
        </w:rPr>
        <w:t xml:space="preserve">
      "Ұлытау облысының ауыл шаруашылығы және </w:t>
      </w:r>
    </w:p>
    <w:bookmarkEnd w:id="23"/>
    <w:bookmarkStart w:name="z29" w:id="24"/>
    <w:p>
      <w:pPr>
        <w:spacing w:after="0"/>
        <w:ind w:left="0"/>
        <w:jc w:val="both"/>
      </w:pPr>
      <w:r>
        <w:rPr>
          <w:rFonts w:ascii="Times New Roman"/>
          <w:b w:val="false"/>
          <w:i w:val="false"/>
          <w:color w:val="000000"/>
          <w:sz w:val="28"/>
        </w:rPr>
        <w:t>
      жер қатынастары басқармасы"</w:t>
      </w:r>
    </w:p>
    <w:bookmarkEnd w:id="24"/>
    <w:bookmarkStart w:name="z30" w:id="25"/>
    <w:p>
      <w:pPr>
        <w:spacing w:after="0"/>
        <w:ind w:left="0"/>
        <w:jc w:val="both"/>
      </w:pPr>
      <w:r>
        <w:rPr>
          <w:rFonts w:ascii="Times New Roman"/>
          <w:b w:val="false"/>
          <w:i w:val="false"/>
          <w:color w:val="000000"/>
          <w:sz w:val="28"/>
        </w:rPr>
        <w:t>
      мемлекеттік мекемесі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w:t>
            </w:r>
            <w:r>
              <w:br/>
            </w:r>
            <w:r>
              <w:rPr>
                <w:rFonts w:ascii="Times New Roman"/>
                <w:b w:val="false"/>
                <w:i w:val="false"/>
                <w:color w:val="000000"/>
                <w:sz w:val="20"/>
              </w:rPr>
              <w:t>әкімдігінің</w:t>
            </w:r>
            <w:r>
              <w:br/>
            </w:r>
            <w:r>
              <w:rPr>
                <w:rFonts w:ascii="Times New Roman"/>
                <w:b w:val="false"/>
                <w:i w:val="false"/>
                <w:color w:val="000000"/>
                <w:sz w:val="20"/>
              </w:rPr>
              <w:t>2025 жылғы 6</w:t>
            </w:r>
            <w:r>
              <w:br/>
            </w:r>
            <w:r>
              <w:rPr>
                <w:rFonts w:ascii="Times New Roman"/>
                <w:b w:val="false"/>
                <w:i w:val="false"/>
                <w:color w:val="000000"/>
                <w:sz w:val="20"/>
              </w:rPr>
              <w:t>қаңтардағы</w:t>
            </w:r>
            <w:r>
              <w:br/>
            </w:r>
            <w:r>
              <w:rPr>
                <w:rFonts w:ascii="Times New Roman"/>
                <w:b w:val="false"/>
                <w:i w:val="false"/>
                <w:color w:val="000000"/>
                <w:sz w:val="20"/>
              </w:rPr>
              <w:t>№ 02/01</w:t>
            </w:r>
            <w:r>
              <w:br/>
            </w:r>
            <w:r>
              <w:rPr>
                <w:rFonts w:ascii="Times New Roman"/>
                <w:b w:val="false"/>
                <w:i w:val="false"/>
                <w:color w:val="000000"/>
                <w:sz w:val="20"/>
              </w:rPr>
              <w:t>қаулысына 1-қосымша</w:t>
            </w:r>
          </w:p>
        </w:tc>
      </w:tr>
    </w:tbl>
    <w:bookmarkStart w:name="z32" w:id="26"/>
    <w:p>
      <w:pPr>
        <w:spacing w:after="0"/>
        <w:ind w:left="0"/>
        <w:jc w:val="left"/>
      </w:pPr>
      <w:r>
        <w:rPr>
          <w:rFonts w:ascii="Times New Roman"/>
          <w:b/>
          <w:i w:val="false"/>
          <w:color w:val="000000"/>
        </w:rPr>
        <w:t xml:space="preserve"> Ұлытау облысы Ұлытау ауданы Борсеңгір ауылдық округінде орналасқан, қаралып отырған тұста Жиделісай өзені учаскесінің су қорғау аймағы, белдеуі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Орналасқан жері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(шақырым)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(шақырым)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Жиделісай өзенінің учаскесі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Ұлытау ауданы, Борсеңгір ауылдық округі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0,423</w:t>
            </w:r>
          </w:p>
        </w:tc>
      </w:tr>
    </w:tbl>
    <w:bookmarkStart w:name="z33" w:id="27"/>
    <w:p>
      <w:pPr>
        <w:spacing w:after="0"/>
        <w:ind w:left="0"/>
        <w:jc w:val="both"/>
      </w:pPr>
      <w:r>
        <w:rPr>
          <w:rFonts w:ascii="Times New Roman"/>
          <w:b w:val="false"/>
          <w:i w:val="false"/>
          <w:color w:val="000000"/>
          <w:sz w:val="28"/>
        </w:rPr>
        <w:t>
      Ескерту:</w:t>
      </w:r>
    </w:p>
    <w:bookmarkEnd w:id="27"/>
    <w:bookmarkStart w:name="z34" w:id="28"/>
    <w:p>
      <w:pPr>
        <w:spacing w:after="0"/>
        <w:ind w:left="0"/>
        <w:jc w:val="both"/>
      </w:pPr>
      <w:r>
        <w:rPr>
          <w:rFonts w:ascii="Times New Roman"/>
          <w:b w:val="false"/>
          <w:i w:val="false"/>
          <w:color w:val="000000"/>
          <w:sz w:val="28"/>
        </w:rPr>
        <w:t>
      су қорғау аймағының және белдеуінің шекаралары мен ені бекітілген жобалау құжаттамасының картографиялық материалында көрсетілген.</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w:t>
            </w:r>
            <w:r>
              <w:br/>
            </w:r>
            <w:r>
              <w:rPr>
                <w:rFonts w:ascii="Times New Roman"/>
                <w:b w:val="false"/>
                <w:i w:val="false"/>
                <w:color w:val="000000"/>
                <w:sz w:val="20"/>
              </w:rPr>
              <w:t>әкімдігінің</w:t>
            </w:r>
            <w:r>
              <w:br/>
            </w:r>
            <w:r>
              <w:rPr>
                <w:rFonts w:ascii="Times New Roman"/>
                <w:b w:val="false"/>
                <w:i w:val="false"/>
                <w:color w:val="000000"/>
                <w:sz w:val="20"/>
              </w:rPr>
              <w:t>2025 жылғы 6</w:t>
            </w:r>
            <w:r>
              <w:br/>
            </w:r>
            <w:r>
              <w:rPr>
                <w:rFonts w:ascii="Times New Roman"/>
                <w:b w:val="false"/>
                <w:i w:val="false"/>
                <w:color w:val="000000"/>
                <w:sz w:val="20"/>
              </w:rPr>
              <w:t>қаңтардағы</w:t>
            </w:r>
            <w:r>
              <w:br/>
            </w:r>
            <w:r>
              <w:rPr>
                <w:rFonts w:ascii="Times New Roman"/>
                <w:b w:val="false"/>
                <w:i w:val="false"/>
                <w:color w:val="000000"/>
                <w:sz w:val="20"/>
              </w:rPr>
              <w:t>№ 02/01</w:t>
            </w:r>
            <w:r>
              <w:br/>
            </w:r>
            <w:r>
              <w:rPr>
                <w:rFonts w:ascii="Times New Roman"/>
                <w:b w:val="false"/>
                <w:i w:val="false"/>
                <w:color w:val="000000"/>
                <w:sz w:val="20"/>
              </w:rPr>
              <w:t>қаулысына 2-қосымша</w:t>
            </w:r>
          </w:p>
        </w:tc>
      </w:tr>
    </w:tbl>
    <w:bookmarkStart w:name="z36" w:id="29"/>
    <w:p>
      <w:pPr>
        <w:spacing w:after="0"/>
        <w:ind w:left="0"/>
        <w:jc w:val="left"/>
      </w:pPr>
      <w:r>
        <w:rPr>
          <w:rFonts w:ascii="Times New Roman"/>
          <w:b/>
          <w:i w:val="false"/>
          <w:color w:val="000000"/>
        </w:rPr>
        <w:t xml:space="preserve"> Ұлытау облысы Ұлытау ауданы Борсеңгір ауылдық округінде орналасқан, қаралып отырған тұста Жиделісай өзені учаскесінің су қорғау аймағының, белдеуінің шаруашылықта пайдалану режимі</w:t>
      </w:r>
    </w:p>
    <w:bookmarkEnd w:id="29"/>
    <w:bookmarkStart w:name="z37" w:id="30"/>
    <w:p>
      <w:pPr>
        <w:spacing w:after="0"/>
        <w:ind w:left="0"/>
        <w:jc w:val="both"/>
      </w:pPr>
      <w:r>
        <w:rPr>
          <w:rFonts w:ascii="Times New Roman"/>
          <w:b w:val="false"/>
          <w:i w:val="false"/>
          <w:color w:val="000000"/>
          <w:sz w:val="28"/>
        </w:rPr>
        <w:t>
      1. Су қорғау белдеуінің шегінде:</w:t>
      </w:r>
    </w:p>
    <w:bookmarkEnd w:id="30"/>
    <w:bookmarkStart w:name="z38" w:id="31"/>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31"/>
    <w:bookmarkStart w:name="z39" w:id="32"/>
    <w:p>
      <w:pPr>
        <w:spacing w:after="0"/>
        <w:ind w:left="0"/>
        <w:jc w:val="both"/>
      </w:pPr>
      <w:r>
        <w:rPr>
          <w:rFonts w:ascii="Times New Roman"/>
          <w:b w:val="false"/>
          <w:i w:val="false"/>
          <w:color w:val="000000"/>
          <w:sz w:val="28"/>
        </w:rPr>
        <w:t xml:space="preserve">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объектілерін, балық өсіру шаруашылықтары мен олардың коммуникацияларын орналастыруға және қызмет көрсетуге байланысты балық өсіру объектілерін, балық шаруашылығы технологиялық су айдындарын,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145-1-бабымен</w:t>
      </w:r>
      <w:r>
        <w:rPr>
          <w:rFonts w:ascii="Times New Roman"/>
          <w:b w:val="false"/>
          <w:i w:val="false"/>
          <w:color w:val="000000"/>
          <w:sz w:val="28"/>
        </w:rPr>
        <w:t xml:space="preserve"> белгіленген талаптарды ескере отырып қолданылады;</w:t>
      </w:r>
    </w:p>
    <w:bookmarkEnd w:id="32"/>
    <w:bookmarkStart w:name="z40" w:id="33"/>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33"/>
    <w:bookmarkStart w:name="z41" w:id="34"/>
    <w:p>
      <w:pPr>
        <w:spacing w:after="0"/>
        <w:ind w:left="0"/>
        <w:jc w:val="both"/>
      </w:pPr>
      <w:r>
        <w:rPr>
          <w:rFonts w:ascii="Times New Roman"/>
          <w:b w:val="false"/>
          <w:i w:val="false"/>
          <w:color w:val="000000"/>
          <w:sz w:val="28"/>
        </w:rPr>
        <w:t>
      4) су объектінің және оның су қорғау аймағы мен белдеуінің ластануын болғызбайтын құрылыстармен және құрылғылармен қамтамасыз етілмеген қазіргі бар объектілерді пайдалануға;</w:t>
      </w:r>
    </w:p>
    <w:bookmarkEnd w:id="34"/>
    <w:bookmarkStart w:name="z42" w:id="35"/>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35"/>
    <w:bookmarkStart w:name="z43" w:id="36"/>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36"/>
    <w:bookmarkStart w:name="z44" w:id="37"/>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bookmarkEnd w:id="37"/>
    <w:bookmarkStart w:name="z45" w:id="38"/>
    <w:p>
      <w:pPr>
        <w:spacing w:after="0"/>
        <w:ind w:left="0"/>
        <w:jc w:val="both"/>
      </w:pPr>
      <w:r>
        <w:rPr>
          <w:rFonts w:ascii="Times New Roman"/>
          <w:b w:val="false"/>
          <w:i w:val="false"/>
          <w:color w:val="000000"/>
          <w:sz w:val="28"/>
        </w:rPr>
        <w:t>
      2. Су қорғау аймағының шегінде:</w:t>
      </w:r>
    </w:p>
    <w:bookmarkEnd w:id="38"/>
    <w:bookmarkStart w:name="z46" w:id="39"/>
    <w:p>
      <w:pPr>
        <w:spacing w:after="0"/>
        <w:ind w:left="0"/>
        <w:jc w:val="both"/>
      </w:pPr>
      <w:r>
        <w:rPr>
          <w:rFonts w:ascii="Times New Roman"/>
          <w:b w:val="false"/>
          <w:i w:val="false"/>
          <w:color w:val="000000"/>
          <w:sz w:val="28"/>
        </w:rPr>
        <w:t>
      1) су объектінің және оның су қорғау аймағы мен белдеуінің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39"/>
    <w:bookmarkStart w:name="z47" w:id="40"/>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40"/>
    <w:bookmarkStart w:name="z48" w:id="41"/>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41"/>
    <w:bookmarkStart w:name="z49" w:id="42"/>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42"/>
    <w:bookmarkStart w:name="z50" w:id="43"/>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43"/>
    <w:bookmarkStart w:name="z51" w:id="44"/>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44"/>
    <w:bookmarkStart w:name="z52" w:id="45"/>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bookmarkEnd w:id="45"/>
    <w:bookmarkStart w:name="z53" w:id="46"/>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46"/>
    <w:bookmarkStart w:name="z54" w:id="47"/>
    <w:p>
      <w:pPr>
        <w:spacing w:after="0"/>
        <w:ind w:left="0"/>
        <w:jc w:val="both"/>
      </w:pPr>
      <w:r>
        <w:rPr>
          <w:rFonts w:ascii="Times New Roman"/>
          <w:b w:val="false"/>
          <w:i w:val="false"/>
          <w:color w:val="000000"/>
          <w:sz w:val="28"/>
        </w:rPr>
        <w:t>
      3.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аймағы мен белдеуінде кәсіпорындар, ғимараттар, құрылыстар мен коммуникациялар салуға (реконструкциялауға, күрделі жөндеуге) тыйым салынады.</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