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624" w14:textId="383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ауыл шаруашылығы жануарларын жаю қағидаларын бекіту туралы" Жамбыл облыстық мәслихатының 2021 жылғы 16 наурыздағы № 3-8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2025 жылғы 18 маусымдағы № 23-6 шешімі. Қазақстан Республикасының Әділет министрлігінде 2025 жылғы 3 шiлдеде № 36394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ауыл шаруашылығы жануарларын жаю қағидаларын бекіту туралы" Жамбыл облыстық мәслихатының 2021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тізімінде № 4919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 Қағиданың 2 бөлімінің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Жануарларды жаю және айдап өту учаскелерін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2021 жылғы 2 қаңтардағы Қазақстан Республикасының Экологиялық кодексінің 245-бабы 1-тармағына сәйкес жабайы жануарлардың мекендеу ортасы ретінде ерекше құнды болып табылатын учаскелерге қол сұғылмаушылық қамтамасыз етіледі.";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"Жоспар аудандардың, облыстық маңызы бар қаланың жергілікті атқарушы уәкілетті органы жайылымдарды басқару жоспарына сәйкес бес жыл кезеңге бекіткен нормативтік құқықтық акті болып табылады."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кейінгі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