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c2a6" w14:textId="1c8c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2025 жылғы 28 ақпандағы № 23-443/VIII шешімі. Абай облысының Әділет департаментінде 2025 жылғы 6 наурызда № 426-18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2020 жылғы 24 маусымдағы № 53-656/VI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2025 жылы 13 (он үш) айлық есептік көрсеткіш, 2026 жылы 14 (он төрт)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