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c2a6" w14:textId="1c8c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28 ақпандағы № 23-443/VIII шешімі. Абай облысының Әділет департаментінде 2025 жылғы 6 наурызда № 426-18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2020 жылғы 24 маусымдағы № 53-656/VI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2025 жылы 13 (он үш) айлық есептік көрсеткіш, 2026 жылы 14 (он төрт)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