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b4f4" w14:textId="3b7b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Курчатов қаласы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Абай облысы Курчатов қалалық мәслихатының 2025 жылғы 22 мамырдағы № 27/178-VIII шешімі. Абай облысының Әділет департаментінде 2025 жылғы 26 мамырда № 455-18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2-9 тармағына, Қазақстан Республикасының "Тұрғын үй қатынастары туралы" Заңының </w:t>
      </w:r>
      <w:r>
        <w:rPr>
          <w:rFonts w:ascii="Times New Roman"/>
          <w:b w:val="false"/>
          <w:i w:val="false"/>
          <w:color w:val="000000"/>
          <w:sz w:val="28"/>
        </w:rPr>
        <w:t>14-1 бабының</w:t>
      </w:r>
      <w:r>
        <w:rPr>
          <w:rFonts w:ascii="Times New Roman"/>
          <w:b w:val="false"/>
          <w:i w:val="false"/>
          <w:color w:val="000000"/>
          <w:sz w:val="28"/>
        </w:rPr>
        <w:t xml:space="preserve"> 2-тармағына, </w:t>
      </w:r>
      <w:r>
        <w:rPr>
          <w:rFonts w:ascii="Times New Roman"/>
          <w:b w:val="false"/>
          <w:i w:val="false"/>
          <w:color w:val="000000"/>
          <w:sz w:val="28"/>
        </w:rPr>
        <w:t>68-бабына</w:t>
      </w:r>
      <w:r>
        <w:rPr>
          <w:rFonts w:ascii="Times New Roman"/>
          <w:b w:val="false"/>
          <w:i w:val="false"/>
          <w:color w:val="000000"/>
          <w:sz w:val="28"/>
        </w:rPr>
        <w:t xml:space="preserve"> сәйкес, Курчатов қалалық мәслихаты ШЕШТІ:</w:t>
      </w:r>
    </w:p>
    <w:bookmarkEnd w:id="0"/>
    <w:bookmarkStart w:name="z6" w:id="1"/>
    <w:p>
      <w:pPr>
        <w:spacing w:after="0"/>
        <w:ind w:left="0"/>
        <w:jc w:val="both"/>
      </w:pPr>
      <w:r>
        <w:rPr>
          <w:rFonts w:ascii="Times New Roman"/>
          <w:b w:val="false"/>
          <w:i w:val="false"/>
          <w:color w:val="000000"/>
          <w:sz w:val="28"/>
        </w:rPr>
        <w:t>
      1. Курчатов қаласы бойынша тұрғын үй сертификаттарының мөлшері осы шешімнің </w:t>
      </w:r>
      <w:r>
        <w:rPr>
          <w:rFonts w:ascii="Times New Roman"/>
          <w:b w:val="false"/>
          <w:i w:val="false"/>
          <w:color w:val="000000"/>
          <w:sz w:val="28"/>
        </w:rPr>
        <w:t>1-қосымшасына</w:t>
      </w:r>
      <w:r>
        <w:rPr>
          <w:rFonts w:ascii="Times New Roman"/>
          <w:b w:val="false"/>
          <w:i w:val="false"/>
          <w:color w:val="000000"/>
          <w:sz w:val="28"/>
        </w:rPr>
        <w:t> сәйкес айқындалсын.</w:t>
      </w:r>
    </w:p>
    <w:bookmarkEnd w:id="1"/>
    <w:bookmarkStart w:name="z7" w:id="2"/>
    <w:p>
      <w:pPr>
        <w:spacing w:after="0"/>
        <w:ind w:left="0"/>
        <w:jc w:val="both"/>
      </w:pPr>
      <w:r>
        <w:rPr>
          <w:rFonts w:ascii="Times New Roman"/>
          <w:b w:val="false"/>
          <w:i w:val="false"/>
          <w:color w:val="000000"/>
          <w:sz w:val="28"/>
        </w:rPr>
        <w:t>
      2. Курчатов қаласы бойынша тұрғын үй сертификаттарын алушылар санаттарының тізбесі осы шешімнің </w:t>
      </w:r>
      <w:r>
        <w:rPr>
          <w:rFonts w:ascii="Times New Roman"/>
          <w:b w:val="false"/>
          <w:i w:val="false"/>
          <w:color w:val="000000"/>
          <w:sz w:val="28"/>
        </w:rPr>
        <w:t>2-қосымшасына</w:t>
      </w:r>
      <w:r>
        <w:rPr>
          <w:rFonts w:ascii="Times New Roman"/>
          <w:b w:val="false"/>
          <w:i w:val="false"/>
          <w:color w:val="000000"/>
          <w:sz w:val="28"/>
        </w:rPr>
        <w:t> сәйкес айқындалсын.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Курчатов қалалық мәслихатының төрайымы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Хусайнова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22 мамырдағы</w:t>
            </w:r>
            <w:r>
              <w:br/>
            </w:r>
            <w:r>
              <w:rPr>
                <w:rFonts w:ascii="Times New Roman"/>
                <w:b w:val="false"/>
                <w:i w:val="false"/>
                <w:color w:val="000000"/>
                <w:sz w:val="20"/>
              </w:rPr>
              <w:t>№ 27/178-VIII шешіміне</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Курчатов қаласы бойынша тұрғын үй сертификатының мөлшері</w:t>
      </w:r>
    </w:p>
    <w:bookmarkEnd w:id="4"/>
    <w:bookmarkStart w:name="z13" w:id="5"/>
    <w:p>
      <w:pPr>
        <w:spacing w:after="0"/>
        <w:ind w:left="0"/>
        <w:jc w:val="both"/>
      </w:pPr>
      <w:r>
        <w:rPr>
          <w:rFonts w:ascii="Times New Roman"/>
          <w:b w:val="false"/>
          <w:i w:val="false"/>
          <w:color w:val="000000"/>
          <w:sz w:val="28"/>
        </w:rPr>
        <w:t>
      1. Қарыз сомасының 10%, алайда әлеуметтік көмек түрі ретінде 1 600 000 (бір миллион алты жүз мың) теңгеден артық емес.</w:t>
      </w:r>
    </w:p>
    <w:bookmarkEnd w:id="5"/>
    <w:bookmarkStart w:name="z14" w:id="6"/>
    <w:p>
      <w:pPr>
        <w:spacing w:after="0"/>
        <w:ind w:left="0"/>
        <w:jc w:val="both"/>
      </w:pPr>
      <w:r>
        <w:rPr>
          <w:rFonts w:ascii="Times New Roman"/>
          <w:b w:val="false"/>
          <w:i w:val="false"/>
          <w:color w:val="000000"/>
          <w:sz w:val="28"/>
        </w:rPr>
        <w:t>
      2. Қарыз сомасының 10%, алайда әлеуметтік қолдау түрі ретінде 1 600 000 (бір миллион алты жүз мың) теңгеден артық емес.</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Курчатов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22 мамырдағы</w:t>
            </w:r>
            <w:r>
              <w:br/>
            </w:r>
            <w:r>
              <w:rPr>
                <w:rFonts w:ascii="Times New Roman"/>
                <w:b w:val="false"/>
                <w:i w:val="false"/>
                <w:color w:val="000000"/>
                <w:sz w:val="20"/>
              </w:rPr>
              <w:t>№ 27/178-VIII шешіміне</w:t>
            </w:r>
            <w:r>
              <w:br/>
            </w:r>
            <w:r>
              <w:rPr>
                <w:rFonts w:ascii="Times New Roman"/>
                <w:b w:val="false"/>
                <w:i w:val="false"/>
                <w:color w:val="000000"/>
                <w:sz w:val="20"/>
              </w:rPr>
              <w:t>2 қосымша</w:t>
            </w:r>
          </w:p>
        </w:tc>
      </w:tr>
    </w:tbl>
    <w:bookmarkStart w:name="z16" w:id="7"/>
    <w:p>
      <w:pPr>
        <w:spacing w:after="0"/>
        <w:ind w:left="0"/>
        <w:jc w:val="left"/>
      </w:pPr>
      <w:r>
        <w:rPr>
          <w:rFonts w:ascii="Times New Roman"/>
          <w:b/>
          <w:i w:val="false"/>
          <w:color w:val="000000"/>
        </w:rPr>
        <w:t xml:space="preserve"> Курчатов қаласы бойынша тұрғын үй сертификаттарын алушылар санатының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емес отбасылар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