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7c44" w14:textId="037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"Іле-Балқаш" мемлекеттік табиғи резерватының күзет аймағы мен табиғатты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13 ақпандағы № 42 қаулысы. Алматы облысы Әділет департаментінде 2025 жылғы 19 ақпанда № 6212-05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аумағындағы "Іле-Балқаш" мемлекеттік табиғи резерватының жер пайдаланушылары сонымен қатар, меншік иелерінің жер учаскелерін алып қоймай, ені екі километрден кем емес күзет аймағы мен табиғатты пайдалану режимі осы қаулының қосымшасына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кейін,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2025 жылғы 13 ақпандағы № 42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"Іле-Балқаш" мемлекеттік табиғи резерватының күзет аумағында табиғатты пайдалану режимі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"Іле-Балқаш" мемлекеттік табиғи резерватының (бұдан әрі- резерват) күзет аумағында: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резерваттың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84-2-бабының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көрсетілген жағдайларды қоспағанда, пайдалы қазбаларды барлау мен өндіруге;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резерваттың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резерваттың экологиялық жүйелеріне зиянды әсер етуі мүмкін басқа да қызметке тыйым салынады.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Резерваттың қорғау аймақтарының аумағында резерваттың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резерваттың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Резерваттың күзет аймағында осы қосымшаның 2-тармағында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резерваттың өзге де объектілердің дербестігі қамтамасыз етілуге тиіс.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Резерваттың қорғау аймағында жер учаскелерінің меншік иелері мен жер пайдаланушылардың шаруашылық қызметін шектеулер "Ерекше қорғалатын табиғи аумақтар туралы" Қазақстан Республикасының Заңына сәйкес Алматы облысының жергілікті атқарушы органының шешімімен белгіленеді.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