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fa8f" w14:textId="40cf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Қорғалжын аудандық мәслихатының 2023 жылғы 5 желтоқсандағы № 7/9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2025 жылғы 20 мамырдағы № 11/32 шешімі. Ақмола облысының Әділет департаментінде 2025 жылғы 22 мамырда № 8942-03 болып тіркелді</w:t>
      </w:r>
    </w:p>
    <w:p>
      <w:pPr>
        <w:spacing w:after="0"/>
        <w:ind w:left="0"/>
        <w:jc w:val="both"/>
      </w:pPr>
      <w:bookmarkStart w:name="z1" w:id="0"/>
      <w:r>
        <w:rPr>
          <w:rFonts w:ascii="Times New Roman"/>
          <w:b w:val="false"/>
          <w:i w:val="false"/>
          <w:color w:val="000000"/>
          <w:sz w:val="28"/>
        </w:rPr>
        <w:t>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желтоқсандағы № 7/9 (Нормативтік құқықтық актілерді мемлекеттік тіркеу тізілімінде № 8666-03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Қорғалжын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Қорғалжын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"Қорғалжын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амбулаториялық емдеудегі туберкулездің белсенді түрлерімен ауыратын адамдарға ай сайын 15 (он бес) айлық есептік көрсеткіш мөлшерінде, бірақ 6 айдан артық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мазмұндағы 9) және 10) тармақшалармен толықтырылсын:</w:t>
      </w:r>
    </w:p>
    <w:p>
      <w:pPr>
        <w:spacing w:after="0"/>
        <w:ind w:left="0"/>
        <w:jc w:val="both"/>
      </w:pPr>
      <w:r>
        <w:rPr>
          <w:rFonts w:ascii="Times New Roman"/>
          <w:b w:val="false"/>
          <w:i w:val="false"/>
          <w:color w:val="000000"/>
          <w:sz w:val="28"/>
        </w:rPr>
        <w:t>
      "9) бірінші топтағы мүгедектігі бар адамдарға гемодиализ алу кезеңінде жол жүруге ай сайын 15 (он бес) айлық есептік көрсеткіш мөлшерінде;</w:t>
      </w:r>
    </w:p>
    <w:p>
      <w:pPr>
        <w:spacing w:after="0"/>
        <w:ind w:left="0"/>
        <w:jc w:val="both"/>
      </w:pPr>
      <w:r>
        <w:rPr>
          <w:rFonts w:ascii="Times New Roman"/>
          <w:b w:val="false"/>
          <w:i w:val="false"/>
          <w:color w:val="000000"/>
          <w:sz w:val="28"/>
        </w:rPr>
        <w:t>
      10)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оқу орнынан анықтама негізінде Қазақстан Республикасының жоғары медициналық оқу орындарында күндізгі нысан бойынша ақылы негізде оқитын жан басына шаққандағы орташа табысы ең төмен күнкөріс деңгейінен төмен көп балалы отбасылардан шыққан студенттерге, Қорғалжын ауданында 5 жыл өтеуді ескере отырып, оқу құнының 100 (жүз) пайызы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Әлеуметтік көмек көрсетуге жұмсалатын шығыстарды қаржыландыру Қорғалжын ауданның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11"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