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1c6b" w14:textId="c3f1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2023 жылғы 28 желтоқсандағы № 8С-13/4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Есіл аудандық мәслихатының 2025 жылғы 27 мамырдағы № 8С-34/3 шешімі. Ақмола облысының Әділет департаментінде 2025 жылғы 30 мамырда № 8955-03 болып тіркелді</w:t>
      </w:r>
    </w:p>
    <w:p>
      <w:pPr>
        <w:spacing w:after="0"/>
        <w:ind w:left="0"/>
        <w:jc w:val="both"/>
      </w:pPr>
      <w:bookmarkStart w:name="z1" w:id="0"/>
      <w:r>
        <w:rPr>
          <w:rFonts w:ascii="Times New Roman"/>
          <w:b w:val="false"/>
          <w:i w:val="false"/>
          <w:color w:val="000000"/>
          <w:sz w:val="28"/>
        </w:rPr>
        <w:t>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8С-13/4 (Нормативтік құқықтық актілерді мемлекеттік тіркеу тізілімінде № 8680-03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7) тармақшасы жаңа редакцияда жазылсын:</w:t>
      </w:r>
    </w:p>
    <w:p>
      <w:pPr>
        <w:spacing w:after="0"/>
        <w:ind w:left="0"/>
        <w:jc w:val="both"/>
      </w:pPr>
      <w:r>
        <w:rPr>
          <w:rFonts w:ascii="Times New Roman"/>
          <w:b w:val="false"/>
          <w:i w:val="false"/>
          <w:color w:val="000000"/>
          <w:sz w:val="28"/>
        </w:rPr>
        <w:t>
      "7) 16 желтоқсан – Тәуелсіздік күніне:</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санаттарына кірістері есепке алынбай көрсетіледі:</w:t>
      </w:r>
    </w:p>
    <w:p>
      <w:pPr>
        <w:spacing w:after="0"/>
        <w:ind w:left="0"/>
        <w:jc w:val="both"/>
      </w:pPr>
      <w:r>
        <w:rPr>
          <w:rFonts w:ascii="Times New Roman"/>
          <w:b w:val="false"/>
          <w:i w:val="false"/>
          <w:color w:val="000000"/>
          <w:sz w:val="28"/>
        </w:rPr>
        <w:t>
      дүлей апат салдарынан зардап шеккен азаматтарға (отбасыларға) оқиға болған сәттен бастап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өрттің салдарынан зардап шеккен азаматтарға (отбасыларға) оқиға болған сәттен бастап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аурулары бар адамдарға (адамның иммунитет тапшылығы вирусы (АИВ) тудыратын ауру, қатерлі ісіктер) бір рет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 - 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бас бостандығынан айыру орындарынан босатылған, бірақ босатылған күннен бастап үш айдан кешіктірмей және пробация қызметінде есепте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мүгедектігі бар балаларға және мүгедектігі бар баланы ертіп жүретін адамға оңалту орталықтарына жол жүруге және кері қайтуға байланысты шығыстарды өтеу үшін оңалту фактісін және жол жүру құнын растайтын құжаттардың негізінде бір рет 50 (елу) пайыз мөлшерінде;</w:t>
      </w:r>
    </w:p>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ардагерлерге, басқа мемлекеттердің аумағындағы ұрыс қимылдарының ардагерлеріне теңестірілген адамдарға Қазақстан Республикасы шегінде санаторийлік-курорттық емделуге жұмсалған шығындардың құнын өтеуге 40 (қырық) айлық есептік көрсеткіштен аспайтын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Әлеуметтік көмек туберкулез ауруы бар адамдарға өтініш берусіз денсаулық сақтау ұйымының тізімі негізінде кірістері есепке алынбай, ай сайын 8 (сегіз) айлық есептік көрсеткіш мөлшерінде көрсетіледі.".</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А.Адильбаева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