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f96f2" w14:textId="acf96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қағидаларын және мөлшерін бекіту туралы</w:t>
      </w:r>
    </w:p>
    <w:p>
      <w:pPr>
        <w:spacing w:after="0"/>
        <w:ind w:left="0"/>
        <w:jc w:val="both"/>
      </w:pPr>
      <w:r>
        <w:rPr>
          <w:rFonts w:ascii="Times New Roman"/>
          <w:b w:val="false"/>
          <w:i w:val="false"/>
          <w:color w:val="000000"/>
          <w:sz w:val="28"/>
        </w:rPr>
        <w:t>Ақмола облысы Атбасар аудандық мәслихатының 2025 жылғы 25 қарашадағы № 8С 33/3 шешімі. Қазақстан Республикасының Әділет министрлігінде 2025 жылғы 27 қарашада № 37485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Атбасар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Атбасар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қағидалары және мөлшері осы шешімнің қосымшасына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25 қарашадағы</w:t>
            </w:r>
            <w:r>
              <w:br/>
            </w:r>
            <w:r>
              <w:rPr>
                <w:rFonts w:ascii="Times New Roman"/>
                <w:b w:val="false"/>
                <w:i w:val="false"/>
                <w:color w:val="000000"/>
                <w:sz w:val="20"/>
              </w:rPr>
              <w:t>№ 8С 33/3</w:t>
            </w:r>
            <w:r>
              <w:br/>
            </w:r>
            <w:r>
              <w:rPr>
                <w:rFonts w:ascii="Times New Roman"/>
                <w:b w:val="false"/>
                <w:i w:val="false"/>
                <w:color w:val="000000"/>
                <w:sz w:val="20"/>
              </w:rPr>
              <w:t>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Атбасар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Қағидасы және мөлшері</w:t>
      </w:r>
    </w:p>
    <w:bookmarkEnd w:id="3"/>
    <w:bookmarkStart w:name="z6" w:id="4"/>
    <w:p>
      <w:pPr>
        <w:spacing w:after="0"/>
        <w:ind w:left="0"/>
        <w:jc w:val="left"/>
      </w:pPr>
      <w:r>
        <w:rPr>
          <w:rFonts w:ascii="Times New Roman"/>
          <w:b/>
          <w:i w:val="false"/>
          <w:color w:val="000000"/>
        </w:rPr>
        <w:t xml:space="preserve"> 1 тарау. Жалпы ережелер</w:t>
      </w:r>
    </w:p>
    <w:bookmarkEnd w:id="4"/>
    <w:p>
      <w:pPr>
        <w:spacing w:after="0"/>
        <w:ind w:left="0"/>
        <w:jc w:val="both"/>
      </w:pPr>
      <w:r>
        <w:rPr>
          <w:rFonts w:ascii="Times New Roman"/>
          <w:b w:val="false"/>
          <w:i w:val="false"/>
          <w:color w:val="000000"/>
          <w:sz w:val="28"/>
        </w:rPr>
        <w:t xml:space="preserve">
      1. Осы Қағида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Атбасар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әрі-мамандар) бюджет қаражаты есебінен коммуналдық көрсетілетін қызметтерге ақы төлеу және отын сатып алу бойынша әлеуметтік қолдау көрсету тәртібі мен мөлшерін айқындайды.</w:t>
      </w:r>
    </w:p>
    <w:p>
      <w:pPr>
        <w:spacing w:after="0"/>
        <w:ind w:left="0"/>
        <w:jc w:val="both"/>
      </w:pPr>
      <w:r>
        <w:rPr>
          <w:rFonts w:ascii="Times New Roman"/>
          <w:b w:val="false"/>
          <w:i w:val="false"/>
          <w:color w:val="000000"/>
          <w:sz w:val="28"/>
        </w:rPr>
        <w:t>
      2. Осы Қағидада мынадай негізгі ұғымдар пайдаланылады:</w:t>
      </w:r>
    </w:p>
    <w:p>
      <w:pPr>
        <w:spacing w:after="0"/>
        <w:ind w:left="0"/>
        <w:jc w:val="both"/>
      </w:pPr>
      <w:r>
        <w:rPr>
          <w:rFonts w:ascii="Times New Roman"/>
          <w:b w:val="false"/>
          <w:i w:val="false"/>
          <w:color w:val="000000"/>
          <w:sz w:val="28"/>
        </w:rPr>
        <w:t>
      1) ағымдағы шот- банктік шот шарты негізінде банк немесе банктік операцияларының жекелеген түрлерін жүзеге асыратын ұйым ашатын банктік шот;</w:t>
      </w:r>
    </w:p>
    <w:p>
      <w:pPr>
        <w:spacing w:after="0"/>
        <w:ind w:left="0"/>
        <w:jc w:val="both"/>
      </w:pPr>
      <w:r>
        <w:rPr>
          <w:rFonts w:ascii="Times New Roman"/>
          <w:b w:val="false"/>
          <w:i w:val="false"/>
          <w:color w:val="000000"/>
          <w:sz w:val="28"/>
        </w:rPr>
        <w:t>
       2) коммуналдық көрсетілетін қызметтер – тұтынушыға ұысынылатын,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xml:space="preserve">
       3. Әлеуметтік қолдауды тағайындауды уәкілетті орган – "Атбасар ауданының жұмыспен қамту және әлеуметтік бағдарламалар бөлімі" мемлекеттік мекемесі (бұдан әрі - ММ) жүзеге асырады. </w:t>
      </w:r>
    </w:p>
    <w:bookmarkStart w:name="z7" w:id="5"/>
    <w:p>
      <w:pPr>
        <w:spacing w:after="0"/>
        <w:ind w:left="0"/>
        <w:jc w:val="left"/>
      </w:pPr>
      <w:r>
        <w:rPr>
          <w:rFonts w:ascii="Times New Roman"/>
          <w:b/>
          <w:i w:val="false"/>
          <w:color w:val="000000"/>
        </w:rPr>
        <w:t xml:space="preserve"> 2 тарау. Мамандарға бюджет қаражаты есебінен коммуналдық көрсетілетін қызметтерге ақы төлеу және отын сатып алу бойынша әлеуметтік қолдау көрсету тәртібі мен мөлшері</w:t>
      </w:r>
    </w:p>
    <w:bookmarkEnd w:id="5"/>
    <w:p>
      <w:pPr>
        <w:spacing w:after="0"/>
        <w:ind w:left="0"/>
        <w:jc w:val="both"/>
      </w:pPr>
      <w:r>
        <w:rPr>
          <w:rFonts w:ascii="Times New Roman"/>
          <w:b w:val="false"/>
          <w:i w:val="false"/>
          <w:color w:val="000000"/>
          <w:sz w:val="28"/>
        </w:rPr>
        <w:t>
       4. Коммуналдық көрсетілетін қызметтерге ақы төлеу және отын сатып алу бойынша әлеуметтік қолдау мемлекеттік ұйымдардың бірінші басшылары бекіткен жиынтық тізімдер негізінде мамандардан өтініштер талап етілмей, мемлекеттік ұйымдардың мамандарына бюджет қаражаты есебінен көрсетіледі (бұдан әрі - тізім), екінші деңгейдегі банктер, қаржы нарығын және қаржы операцияларын реттеу, бақылау және қадағалау жөніндегі уәкілетті органның банк операцияларының тиісті түрлеріне лицензиясы бар ұйымдар, "Қазпошта" акционерлік қоғамының аумақтық бөлімшелері арқылы мамандардың ағымдағы шоттарына аудару арқылы ақшалай нысанда көрсетіледі.</w:t>
      </w:r>
    </w:p>
    <w:p>
      <w:pPr>
        <w:spacing w:after="0"/>
        <w:ind w:left="0"/>
        <w:jc w:val="both"/>
      </w:pPr>
      <w:r>
        <w:rPr>
          <w:rFonts w:ascii="Times New Roman"/>
          <w:b w:val="false"/>
          <w:i w:val="false"/>
          <w:color w:val="000000"/>
          <w:sz w:val="28"/>
        </w:rPr>
        <w:t>
       5. Мамандарға әлеуметтік қолдау күнтізбелік жылда бір рет 15 (он бес) айлық есептік көрсеткіш мөлшерінде көрсетіледі.</w:t>
      </w:r>
    </w:p>
    <w:p>
      <w:pPr>
        <w:spacing w:after="0"/>
        <w:ind w:left="0"/>
        <w:jc w:val="both"/>
      </w:pPr>
      <w:r>
        <w:rPr>
          <w:rFonts w:ascii="Times New Roman"/>
          <w:b w:val="false"/>
          <w:i w:val="false"/>
          <w:color w:val="000000"/>
          <w:sz w:val="28"/>
        </w:rPr>
        <w:t>
       6. Әлеуметтік қолдау көрсетуге арналған шығыстарды қаржыландыру Атбасар ауданының бюджетінде ағымдағы қаржы жылына көзделген қаражат шегінде жүзеге асырылады.</w:t>
      </w:r>
    </w:p>
    <w:p>
      <w:pPr>
        <w:spacing w:after="0"/>
        <w:ind w:left="0"/>
        <w:jc w:val="both"/>
      </w:pPr>
      <w:r>
        <w:rPr>
          <w:rFonts w:ascii="Times New Roman"/>
          <w:b w:val="false"/>
          <w:i w:val="false"/>
          <w:color w:val="000000"/>
          <w:sz w:val="28"/>
        </w:rPr>
        <w:t>
       7. Коммуналдық көрсетілетін қызметтерге ақы төлеу және отын сатып алу бойынша мамандарға әлеуметтік қолдау көрсету туралы шешім қабылдау мерзімі тізім түскен күннен бастап 8 (сегіз) жұмыс күнін құрайды.</w:t>
      </w:r>
    </w:p>
    <w:p>
      <w:pPr>
        <w:spacing w:after="0"/>
        <w:ind w:left="0"/>
        <w:jc w:val="both"/>
      </w:pPr>
      <w:r>
        <w:rPr>
          <w:rFonts w:ascii="Times New Roman"/>
          <w:b w:val="false"/>
          <w:i w:val="false"/>
          <w:color w:val="000000"/>
          <w:sz w:val="28"/>
        </w:rPr>
        <w:t xml:space="preserve">
       8. ММ қызметкері мемлекеттік денсаулық сақтау, әлеуметтік қамсыздандыру, білім беру, мәдениет, спорт және ветеринария ұйымдарының тізімдерін 8 (сегіз) жұмыс күні ішінде қарайды; </w:t>
      </w:r>
    </w:p>
    <w:p>
      <w:pPr>
        <w:spacing w:after="0"/>
        <w:ind w:left="0"/>
        <w:jc w:val="both"/>
      </w:pPr>
      <w:r>
        <w:rPr>
          <w:rFonts w:ascii="Times New Roman"/>
          <w:b w:val="false"/>
          <w:i w:val="false"/>
          <w:color w:val="000000"/>
          <w:sz w:val="28"/>
        </w:rPr>
        <w:t xml:space="preserve">
      9. Қазақстан Республикасы Әкімшілік рәсімдік-процестік кодексінің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74-баптарына</w:t>
      </w:r>
      <w:r>
        <w:rPr>
          <w:rFonts w:ascii="Times New Roman"/>
          <w:b w:val="false"/>
          <w:i w:val="false"/>
          <w:color w:val="000000"/>
          <w:sz w:val="28"/>
        </w:rPr>
        <w:t xml:space="preserve"> сәйкес мемлекеттік ұйымдардың бірінші басшылары ұсынған тізімдер сәйкес келмеген жағдайда, ММ алдын ала шешім туралы, әлеуметтік қолдау көрсетуден бас тарту туралы, сондай-ақ алдын ала шешім бойынша ұстанымын білдіру мүмкіндігі үшін тыңдауды өткізудің уақыты мен орны (тәсілі) туралы мемлекеттік ұйымдардың бірінші басшыларын хабардар етеді. </w:t>
      </w:r>
    </w:p>
    <w:p>
      <w:pPr>
        <w:spacing w:after="0"/>
        <w:ind w:left="0"/>
        <w:jc w:val="both"/>
      </w:pPr>
      <w:r>
        <w:rPr>
          <w:rFonts w:ascii="Times New Roman"/>
          <w:b w:val="false"/>
          <w:i w:val="false"/>
          <w:color w:val="000000"/>
          <w:sz w:val="28"/>
        </w:rPr>
        <w:t>
      Тізімдерді қарау нәтижелері бойынша ескертулер болмаған кезде ММ оң шешім қабылдайды және коммуналдық көрсетілетін қызметтерге ақы төлеу және отын сатып алу бойынша әлеуметтік қолдау мамандардың ағымдағы шоттарына төлем төлеуді көрсетеді.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