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6875" w14:textId="f1c6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22 мамырдағы № 8С-21/5 шешімі. Ақмола облысының Әділет департаментінде 2025 жылғы 27 мамырда № 8948-03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қаласының әкімдігі айқындаған тәртібі мен шарттарында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 мөлшерінде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функционалдық блоктар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лауазымдық айлықақының 20 % (жиырма пайыз);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лауазымдық айлықақының 30 % (отыз пайыз);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"С", "D" - лауазымдық айлықақының 50 % (елу пайыз);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 жұмысшылар бойынша – лауазымдық айлықақының 50 % (елу пайыз).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