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7722e" w14:textId="d7772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"Клиенттердің банктік шоттарын ашу, жүргізу және жабу қағидаларын бекіту туралы" Қазақстан Республикасы Ұлттық Банкі Басқармасының 2016 жылғы 31 тамыздағы № 207 қаулысына және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 Басқармасының 2025 жылғы 31 желтоқсандағы № 111 қаулысы. Қазақстан Республикасының Әділет министрлігінде 2025 жылғы 31 желтоқсанда № 37777 болып тіркелді</w:t>
      </w:r>
    </w:p>
    <w:p>
      <w:pPr>
        <w:spacing w:after="0"/>
        <w:ind w:left="0"/>
        <w:jc w:val="both"/>
      </w:pPr>
      <w:bookmarkStart w:name="z4" w:id="0"/>
      <w:r>
        <w:rPr>
          <w:rFonts w:ascii="Times New Roman"/>
          <w:b w:val="false"/>
          <w:i w:val="false"/>
          <w:color w:val="000000"/>
          <w:sz w:val="28"/>
        </w:rPr>
        <w:t>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w:t>
      </w:r>
      <w:r>
        <w:rPr>
          <w:rFonts w:ascii="Times New Roman"/>
          <w:b/>
          <w:i w:val="false"/>
          <w:color w:val="000000"/>
          <w:sz w:val="28"/>
        </w:rPr>
        <w:t>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"Клиенттердің банктік шоттарын ашу, жүргізу және жабу қағидаларын бекіту туралы" Қазақстан Республикасы Ұлттық Банкі Басқармасының 2016 жылғы 31 тамыздағы № 207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14422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Клиенттердің банктік шоттарын ашу, жүргізу және жабу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"11. Егер клиент пен банк арасындағы банктік қызмет көрсету шартында мұндай талаптар көзделмесе, клиент-жеке тұлға банктік шотты ашқан кезде кәсіпкерлік қызметпен, өзін-өзі жұмыспен қамтығандарға арналған арнаулы салық режимі шеңберіндегі қызметпен, нотариалдық қызметпен, адвокаттық қызметпен, атқару құжаттарын орындау бойынша қызметпен, медиация тәртібімен дауларды реттеу бойынша қызметпен байланысты операциялардың банктік шот бойынша жүргізілмегені туралы мәліметтер көрсетілетін өтініш береді.";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3) тармақшасының алтыншы абзацы мынадай редакцияда жазылсын:</w:t>
      </w:r>
    </w:p>
    <w:bookmarkStart w:name="z10" w:id="4"/>
    <w:p>
      <w:pPr>
        <w:spacing w:after="0"/>
        <w:ind w:left="0"/>
        <w:jc w:val="both"/>
      </w:pPr>
      <w:r>
        <w:rPr>
          <w:rFonts w:ascii="Times New Roman"/>
          <w:b w:val="false"/>
          <w:i w:val="false"/>
          <w:color w:val="000000"/>
          <w:sz w:val="28"/>
        </w:rPr>
        <w:t>
      "Қазақстан Республикасы Қаржы министрінің 2025 жылғы 27 маусымдағы № 328 бұйрығымен бекітілген Бюджеттің қазынашылық атқарылуы және оларға кассалық қызмет көрсету рәсімдеріне, қазынашылық есепке алу және мониторинг рәсімдеріне сәйкес бюджетті атқару жөніндегі орталық уәкілетті органның рұқсаты (мемлекеттік бюджеттен қаржыландырылатын мемлекеттік мекемелер үшін);";</w:t>
      </w:r>
    </w:p>
    <w:bookmarkEnd w:id="4"/>
    <w:bookmarkStart w:name="z11" w:id="5"/>
    <w:p>
      <w:pPr>
        <w:spacing w:after="0"/>
        <w:ind w:left="0"/>
        <w:jc w:val="both"/>
      </w:pPr>
      <w:r>
        <w:rPr>
          <w:rFonts w:ascii="Times New Roman"/>
          <w:b w:val="false"/>
          <w:i w:val="false"/>
          <w:color w:val="000000"/>
          <w:sz w:val="28"/>
        </w:rPr>
        <w:t>
      мынадай мазмұндағы 28-6-тармақпен толықтырылсын:</w:t>
      </w:r>
    </w:p>
    <w:bookmarkEnd w:id="5"/>
    <w:bookmarkStart w:name="z12" w:id="6"/>
    <w:p>
      <w:pPr>
        <w:spacing w:after="0"/>
        <w:ind w:left="0"/>
        <w:jc w:val="both"/>
      </w:pPr>
      <w:r>
        <w:rPr>
          <w:rFonts w:ascii="Times New Roman"/>
          <w:b w:val="false"/>
          <w:i w:val="false"/>
          <w:color w:val="000000"/>
          <w:sz w:val="28"/>
        </w:rPr>
        <w:t>
      "28-6. Жеке тұлға өзін-өзі жұмыспен қамтығандарға арналған арнаулы салық режимі шеңберінде қызметін жүзеге асыру үшін ағымдағы шотты ашу кезінде клиент (азамат, қандас) банкке:</w:t>
      </w:r>
    </w:p>
    <w:bookmarkEnd w:id="6"/>
    <w:bookmarkStart w:name="z13" w:id="7"/>
    <w:p>
      <w:pPr>
        <w:spacing w:after="0"/>
        <w:ind w:left="0"/>
        <w:jc w:val="both"/>
      </w:pPr>
      <w:r>
        <w:rPr>
          <w:rFonts w:ascii="Times New Roman"/>
          <w:b w:val="false"/>
          <w:i w:val="false"/>
          <w:color w:val="000000"/>
          <w:sz w:val="28"/>
        </w:rPr>
        <w:t>
      жеке басын куәландыратын құжатты;</w:t>
      </w:r>
    </w:p>
    <w:bookmarkEnd w:id="7"/>
    <w:bookmarkStart w:name="z14" w:id="8"/>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77-тарауына</w:t>
      </w:r>
      <w:r>
        <w:rPr>
          <w:rFonts w:ascii="Times New Roman"/>
          <w:b w:val="false"/>
          <w:i w:val="false"/>
          <w:color w:val="000000"/>
          <w:sz w:val="28"/>
        </w:rPr>
        <w:t xml:space="preserve"> сәйкес арнаулы салық режимін қолдана отырып, өзін-өзі жұмыспен қамтығандарға арналған шотты ашу туралы өтінішті береді.".</w:t>
      </w:r>
    </w:p>
    <w:bookmarkEnd w:id="8"/>
    <w:bookmarkStart w:name="z15" w:id="9"/>
    <w:p>
      <w:pPr>
        <w:spacing w:after="0"/>
        <w:ind w:left="0"/>
        <w:jc w:val="both"/>
      </w:pPr>
      <w:r>
        <w:rPr>
          <w:rFonts w:ascii="Times New Roman"/>
          <w:b w:val="false"/>
          <w:i w:val="false"/>
          <w:color w:val="000000"/>
          <w:sz w:val="28"/>
        </w:rPr>
        <w:t xml:space="preserve">
      2.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14419 болып тіркелген) мынадай толықтыру енгізілсін:</w:t>
      </w:r>
    </w:p>
    <w:bookmarkEnd w:id="9"/>
    <w:bookmarkStart w:name="z16" w:id="10"/>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қолма-қол ақшасыз төлемдерді және (немесе) ақша аударымдарын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0"/>
    <w:bookmarkStart w:name="z17" w:id="11"/>
    <w:p>
      <w:pPr>
        <w:spacing w:after="0"/>
        <w:ind w:left="0"/>
        <w:jc w:val="both"/>
      </w:pPr>
      <w:r>
        <w:rPr>
          <w:rFonts w:ascii="Times New Roman"/>
          <w:b w:val="false"/>
          <w:i w:val="false"/>
          <w:color w:val="000000"/>
          <w:sz w:val="28"/>
        </w:rPr>
        <w:t>
      мынадай мазмұндағы 15-1-тармақпен толықтырылсын:</w:t>
      </w:r>
    </w:p>
    <w:bookmarkEnd w:id="11"/>
    <w:bookmarkStart w:name="z18" w:id="12"/>
    <w:p>
      <w:pPr>
        <w:spacing w:after="0"/>
        <w:ind w:left="0"/>
        <w:jc w:val="both"/>
      </w:pPr>
      <w:r>
        <w:rPr>
          <w:rFonts w:ascii="Times New Roman"/>
          <w:b w:val="false"/>
          <w:i w:val="false"/>
          <w:color w:val="000000"/>
          <w:sz w:val="28"/>
        </w:rPr>
        <w:t>
      "15-1. Ғылыми және (немесе) ғылыми-техникалық қызмет нәтижелерін коммерцияландыру жобалары бойынша гранттық қаржыландыру кезінде эскроу-шот режимінде грант алушының атына ашылған ағымдағы шоттан контрагенттің (шарт тарапының) банктік шотына олардың арасындағы шарт негізінде төлем жасалады.".</w:t>
      </w:r>
    </w:p>
    <w:bookmarkEnd w:id="12"/>
    <w:bookmarkStart w:name="z19" w:id="13"/>
    <w:p>
      <w:pPr>
        <w:spacing w:after="0"/>
        <w:ind w:left="0"/>
        <w:jc w:val="both"/>
      </w:pPr>
      <w:r>
        <w:rPr>
          <w:rFonts w:ascii="Times New Roman"/>
          <w:b w:val="false"/>
          <w:i w:val="false"/>
          <w:color w:val="000000"/>
          <w:sz w:val="28"/>
        </w:rPr>
        <w:t>
      3. Қазақстан Республикасы Ұлттық Банкінің Төлем жүйелері және цифрлық қаржы технологиялары департаменті Қазақстан Республикасының заңнамасында белгіленген тәртіппен:</w:t>
      </w:r>
    </w:p>
    <w:bookmarkEnd w:id="13"/>
    <w:bookmarkStart w:name="z20" w:id="14"/>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14"/>
    <w:bookmarkStart w:name="z21" w:id="15"/>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15"/>
    <w:bookmarkStart w:name="z22" w:id="16"/>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іс-шаралардың орындалуы туралы мәліметтерді ұсынуды қамтамасыз етсін.</w:t>
      </w:r>
    </w:p>
    <w:bookmarkEnd w:id="16"/>
    <w:bookmarkStart w:name="z23" w:id="17"/>
    <w:p>
      <w:pPr>
        <w:spacing w:after="0"/>
        <w:ind w:left="0"/>
        <w:jc w:val="both"/>
      </w:pPr>
      <w:r>
        <w:rPr>
          <w:rFonts w:ascii="Times New Roman"/>
          <w:b w:val="false"/>
          <w:i w:val="false"/>
          <w:color w:val="000000"/>
          <w:sz w:val="28"/>
        </w:rPr>
        <w:t>
      4. Осы қаулының орындалуын бақылау Қазақстан Республикасы Ұлттық Банкі Төрағасының жетекшілік ететін орынбасарына жүктелсін.</w:t>
      </w:r>
    </w:p>
    <w:bookmarkEnd w:id="17"/>
    <w:bookmarkStart w:name="z24" w:id="1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26" w:id="19"/>
    <w:p>
      <w:pPr>
        <w:spacing w:after="0"/>
        <w:ind w:left="0"/>
        <w:jc w:val="both"/>
      </w:pPr>
      <w:r>
        <w:rPr>
          <w:rFonts w:ascii="Times New Roman"/>
          <w:b w:val="false"/>
          <w:i w:val="false"/>
          <w:color w:val="000000"/>
          <w:sz w:val="28"/>
        </w:rPr>
        <w:t>
      КЕЛІСІЛДІ</w:t>
      </w:r>
    </w:p>
    <w:bookmarkEnd w:id="19"/>
    <w:bookmarkStart w:name="z27" w:id="20"/>
    <w:p>
      <w:pPr>
        <w:spacing w:after="0"/>
        <w:ind w:left="0"/>
        <w:jc w:val="both"/>
      </w:pPr>
      <w:r>
        <w:rPr>
          <w:rFonts w:ascii="Times New Roman"/>
          <w:b w:val="false"/>
          <w:i w:val="false"/>
          <w:color w:val="000000"/>
          <w:sz w:val="28"/>
        </w:rPr>
        <w:t>
      Қазақстан Республикасы</w:t>
      </w:r>
    </w:p>
    <w:bookmarkEnd w:id="20"/>
    <w:bookmarkStart w:name="z28" w:id="21"/>
    <w:p>
      <w:pPr>
        <w:spacing w:after="0"/>
        <w:ind w:left="0"/>
        <w:jc w:val="both"/>
      </w:pPr>
      <w:r>
        <w:rPr>
          <w:rFonts w:ascii="Times New Roman"/>
          <w:b w:val="false"/>
          <w:i w:val="false"/>
          <w:color w:val="000000"/>
          <w:sz w:val="28"/>
        </w:rPr>
        <w:t>
      Еңбек және халықты</w:t>
      </w:r>
    </w:p>
    <w:bookmarkEnd w:id="21"/>
    <w:bookmarkStart w:name="z29" w:id="22"/>
    <w:p>
      <w:pPr>
        <w:spacing w:after="0"/>
        <w:ind w:left="0"/>
        <w:jc w:val="both"/>
      </w:pPr>
      <w:r>
        <w:rPr>
          <w:rFonts w:ascii="Times New Roman"/>
          <w:b w:val="false"/>
          <w:i w:val="false"/>
          <w:color w:val="000000"/>
          <w:sz w:val="28"/>
        </w:rPr>
        <w:t>
      әлеуметтік қорғау министрлігі</w:t>
      </w:r>
    </w:p>
    <w:bookmarkEnd w:id="22"/>
    <w:bookmarkStart w:name="z30" w:id="23"/>
    <w:p>
      <w:pPr>
        <w:spacing w:after="0"/>
        <w:ind w:left="0"/>
        <w:jc w:val="both"/>
      </w:pPr>
      <w:r>
        <w:rPr>
          <w:rFonts w:ascii="Times New Roman"/>
          <w:b w:val="false"/>
          <w:i w:val="false"/>
          <w:color w:val="000000"/>
          <w:sz w:val="28"/>
        </w:rPr>
        <w:t>
      КЕЛІСІЛДІ</w:t>
      </w:r>
    </w:p>
    <w:bookmarkEnd w:id="23"/>
    <w:bookmarkStart w:name="z31" w:id="24"/>
    <w:p>
      <w:pPr>
        <w:spacing w:after="0"/>
        <w:ind w:left="0"/>
        <w:jc w:val="both"/>
      </w:pPr>
      <w:r>
        <w:rPr>
          <w:rFonts w:ascii="Times New Roman"/>
          <w:b w:val="false"/>
          <w:i w:val="false"/>
          <w:color w:val="000000"/>
          <w:sz w:val="28"/>
        </w:rPr>
        <w:t>
      Қазақстан Республикасы</w:t>
      </w:r>
    </w:p>
    <w:bookmarkEnd w:id="24"/>
    <w:bookmarkStart w:name="z32" w:id="25"/>
    <w:p>
      <w:pPr>
        <w:spacing w:after="0"/>
        <w:ind w:left="0"/>
        <w:jc w:val="both"/>
      </w:pPr>
      <w:r>
        <w:rPr>
          <w:rFonts w:ascii="Times New Roman"/>
          <w:b w:val="false"/>
          <w:i w:val="false"/>
          <w:color w:val="000000"/>
          <w:sz w:val="28"/>
        </w:rPr>
        <w:t>
      Қаржы министрлігі</w:t>
      </w:r>
    </w:p>
    <w:bookmarkEnd w:id="25"/>
    <w:bookmarkStart w:name="z33" w:id="26"/>
    <w:p>
      <w:pPr>
        <w:spacing w:after="0"/>
        <w:ind w:left="0"/>
        <w:jc w:val="both"/>
      </w:pPr>
      <w:r>
        <w:rPr>
          <w:rFonts w:ascii="Times New Roman"/>
          <w:b w:val="false"/>
          <w:i w:val="false"/>
          <w:color w:val="000000"/>
          <w:sz w:val="28"/>
        </w:rPr>
        <w:t>
      КЕЛІСІЛДІ</w:t>
      </w:r>
    </w:p>
    <w:bookmarkEnd w:id="26"/>
    <w:bookmarkStart w:name="z34" w:id="27"/>
    <w:p>
      <w:pPr>
        <w:spacing w:after="0"/>
        <w:ind w:left="0"/>
        <w:jc w:val="both"/>
      </w:pPr>
      <w:r>
        <w:rPr>
          <w:rFonts w:ascii="Times New Roman"/>
          <w:b w:val="false"/>
          <w:i w:val="false"/>
          <w:color w:val="000000"/>
          <w:sz w:val="28"/>
        </w:rPr>
        <w:t>
      Қазақстан Республикасы</w:t>
      </w:r>
    </w:p>
    <w:bookmarkEnd w:id="27"/>
    <w:bookmarkStart w:name="z35" w:id="28"/>
    <w:p>
      <w:pPr>
        <w:spacing w:after="0"/>
        <w:ind w:left="0"/>
        <w:jc w:val="both"/>
      </w:pPr>
      <w:r>
        <w:rPr>
          <w:rFonts w:ascii="Times New Roman"/>
          <w:b w:val="false"/>
          <w:i w:val="false"/>
          <w:color w:val="000000"/>
          <w:sz w:val="28"/>
        </w:rPr>
        <w:t>
      Ғылым және жоғары білім министрлігі</w:t>
      </w:r>
    </w:p>
    <w:bookmarkEnd w:id="28"/>
    <w:bookmarkStart w:name="z36" w:id="29"/>
    <w:p>
      <w:pPr>
        <w:spacing w:after="0"/>
        <w:ind w:left="0"/>
        <w:jc w:val="both"/>
      </w:pPr>
      <w:r>
        <w:rPr>
          <w:rFonts w:ascii="Times New Roman"/>
          <w:b w:val="false"/>
          <w:i w:val="false"/>
          <w:color w:val="000000"/>
          <w:sz w:val="28"/>
        </w:rPr>
        <w:t>
      КЕЛІСІЛДІ</w:t>
      </w:r>
    </w:p>
    <w:bookmarkEnd w:id="29"/>
    <w:bookmarkStart w:name="z37" w:id="30"/>
    <w:p>
      <w:pPr>
        <w:spacing w:after="0"/>
        <w:ind w:left="0"/>
        <w:jc w:val="both"/>
      </w:pPr>
      <w:r>
        <w:rPr>
          <w:rFonts w:ascii="Times New Roman"/>
          <w:b w:val="false"/>
          <w:i w:val="false"/>
          <w:color w:val="000000"/>
          <w:sz w:val="28"/>
        </w:rPr>
        <w:t>
      Қазақстан Республикасының</w:t>
      </w:r>
    </w:p>
    <w:bookmarkEnd w:id="30"/>
    <w:bookmarkStart w:name="z38" w:id="31"/>
    <w:p>
      <w:pPr>
        <w:spacing w:after="0"/>
        <w:ind w:left="0"/>
        <w:jc w:val="both"/>
      </w:pPr>
      <w:r>
        <w:rPr>
          <w:rFonts w:ascii="Times New Roman"/>
          <w:b w:val="false"/>
          <w:i w:val="false"/>
          <w:color w:val="000000"/>
          <w:sz w:val="28"/>
        </w:rPr>
        <w:t>
      Қаржы нарығын реттеу және</w:t>
      </w:r>
    </w:p>
    <w:bookmarkEnd w:id="31"/>
    <w:bookmarkStart w:name="z39" w:id="32"/>
    <w:p>
      <w:pPr>
        <w:spacing w:after="0"/>
        <w:ind w:left="0"/>
        <w:jc w:val="both"/>
      </w:pPr>
      <w:r>
        <w:rPr>
          <w:rFonts w:ascii="Times New Roman"/>
          <w:b w:val="false"/>
          <w:i w:val="false"/>
          <w:color w:val="000000"/>
          <w:sz w:val="28"/>
        </w:rPr>
        <w:t>
      дамыту агенттігі</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