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89c8" w14:textId="aac8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29 желтоқсандағы № 170 бұйрығы. Қазақстан Республикасының Әділет министрлігінде 2025 жылғы 31 желтоқсанда № 37776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31679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Осы Қағидаларда келесі ұғымдар қолданылады: </w:t>
      </w:r>
    </w:p>
    <w:bookmarkEnd w:id="3"/>
    <w:bookmarkStart w:name="z9" w:id="4"/>
    <w:p>
      <w:pPr>
        <w:spacing w:after="0"/>
        <w:ind w:left="0"/>
        <w:jc w:val="both"/>
      </w:pPr>
      <w:r>
        <w:rPr>
          <w:rFonts w:ascii="Times New Roman"/>
          <w:b w:val="false"/>
          <w:i w:val="false"/>
          <w:color w:val="000000"/>
          <w:sz w:val="28"/>
        </w:rPr>
        <w:t xml:space="preserve">
      1) иесi бүркемеленген жолданым, хабарлама, сұрау салу, пікір, ұсыныс – иесін анықтау мүмкін емес және (немесе) арыз иесінің қойылған қолы, оның ішінде электрондық цифрлық қолтаңбасы, пошталық мекенжайы жоқ жолданым, хабарлама, сұрау салу, пікір, ұсыныс; </w:t>
      </w:r>
    </w:p>
    <w:bookmarkEnd w:id="4"/>
    <w:bookmarkStart w:name="z10" w:id="5"/>
    <w:p>
      <w:pPr>
        <w:spacing w:after="0"/>
        <w:ind w:left="0"/>
        <w:jc w:val="both"/>
      </w:pPr>
      <w:r>
        <w:rPr>
          <w:rFonts w:ascii="Times New Roman"/>
          <w:b w:val="false"/>
          <w:i w:val="false"/>
          <w:color w:val="000000"/>
          <w:sz w:val="28"/>
        </w:rPr>
        <w:t>
      2) жолданымның, хабарламаның, сұрау салудың, пікірдің, ұсыныстың телнұсқасы (бұдан әрі – телнұсқа) – бір тұлғадан (немесе тұлғалар тобынан) бұрын жіберілгеннің көшірмесі болып табылатын сол мәселе бойынша не соған ұқсас, соның ішінде әртүрлі субъектілерге жолданған, өзге редакцияда ресімделген немесе өзге нысанда берілген, бірақ алдыңғы қабылданған шешімді қайта қарау үшін жаңа дәлелдерді, мән-жайларды немесе құқықтық негіздерді қамтымайтын сол мәселе бойынша жолданым, хабарлама, сұрау салу, пікір, ұсыныс;</w:t>
      </w:r>
    </w:p>
    <w:bookmarkEnd w:id="5"/>
    <w:bookmarkStart w:name="z11" w:id="6"/>
    <w:p>
      <w:pPr>
        <w:spacing w:after="0"/>
        <w:ind w:left="0"/>
        <w:jc w:val="both"/>
      </w:pPr>
      <w:r>
        <w:rPr>
          <w:rFonts w:ascii="Times New Roman"/>
          <w:b w:val="false"/>
          <w:i w:val="false"/>
          <w:color w:val="000000"/>
          <w:sz w:val="28"/>
        </w:rPr>
        <w:t>
      3) жолданымдарды есепке алу – жолданымдарды қабылдау, тіркеу және қарау жөніндегі мәліметтерді, оның ішінде жеке қабылдауға арыздардың, хабарламалардың, сұрау салулардың, пікірлердің, ұсыныстардың тіркелуі және олардың мемлекеттік құқықтық статистикада көрсетілуі;</w:t>
      </w:r>
    </w:p>
    <w:bookmarkEnd w:id="6"/>
    <w:bookmarkStart w:name="z12" w:id="7"/>
    <w:p>
      <w:pPr>
        <w:spacing w:after="0"/>
        <w:ind w:left="0"/>
        <w:jc w:val="both"/>
      </w:pPr>
      <w:r>
        <w:rPr>
          <w:rFonts w:ascii="Times New Roman"/>
          <w:b w:val="false"/>
          <w:i w:val="false"/>
          <w:color w:val="000000"/>
          <w:sz w:val="28"/>
        </w:rPr>
        <w:t>
      4) субъект – өз құзыреттеріне сәйкес жолданымдарды, хабарламаларды, пікірлерді, ұсыныстарды қарау бойынша өкілеттіктер берілген мемлекеттік органдар, жергілікті өзін-өзі басқару органдары, мемлекеттің қатысуы жүз пайызды құрайтын заңды тұлғалар;</w:t>
      </w:r>
    </w:p>
    <w:bookmarkEnd w:id="7"/>
    <w:bookmarkStart w:name="z13" w:id="8"/>
    <w:p>
      <w:pPr>
        <w:spacing w:after="0"/>
        <w:ind w:left="0"/>
        <w:jc w:val="both"/>
      </w:pPr>
      <w:r>
        <w:rPr>
          <w:rFonts w:ascii="Times New Roman"/>
          <w:b w:val="false"/>
          <w:i w:val="false"/>
          <w:color w:val="000000"/>
          <w:sz w:val="28"/>
        </w:rPr>
        <w:t>
      5) тег – жолданымның, хабарламаның, сұрау салудың, пікірдің, ұсыныстың қысқаша мәнін сипаттайтын және кілт сөздер болып табылатын бір немесе бірнеше сөздер және (немесе) сөз тіркестері;</w:t>
      </w:r>
    </w:p>
    <w:bookmarkEnd w:id="8"/>
    <w:bookmarkStart w:name="z14" w:id="9"/>
    <w:p>
      <w:pPr>
        <w:spacing w:after="0"/>
        <w:ind w:left="0"/>
        <w:jc w:val="both"/>
      </w:pPr>
      <w:r>
        <w:rPr>
          <w:rFonts w:ascii="Times New Roman"/>
          <w:b w:val="false"/>
          <w:i w:val="false"/>
          <w:color w:val="000000"/>
          <w:sz w:val="28"/>
        </w:rPr>
        <w:t xml:space="preserve">
      6) уәкілетті орган – Қазақстан Республикасы Бас прокуратурасының Құқықтық статистика және арнайы есепке алу жөніндегі комитеті, оның аумақтық және оған теңестірілген органдары; </w:t>
      </w:r>
    </w:p>
    <w:bookmarkEnd w:id="9"/>
    <w:bookmarkStart w:name="z15" w:id="10"/>
    <w:p>
      <w:pPr>
        <w:spacing w:after="0"/>
        <w:ind w:left="0"/>
        <w:jc w:val="both"/>
      </w:pPr>
      <w:r>
        <w:rPr>
          <w:rFonts w:ascii="Times New Roman"/>
          <w:b w:val="false"/>
          <w:i w:val="false"/>
          <w:color w:val="000000"/>
          <w:sz w:val="28"/>
        </w:rPr>
        <w:t xml:space="preserve">
      7) ұжымдық жолданым – екі және одан да көп жеке немесе заңды тұлғалардың бір мәселе (талап) бойынша сол бір адамдардың мүдделерін білдіретін жолданымы, хабарламасы, сұрау салуы, пікірі, ұсынысы; </w:t>
      </w:r>
    </w:p>
    <w:bookmarkEnd w:id="10"/>
    <w:bookmarkStart w:name="z16" w:id="11"/>
    <w:p>
      <w:pPr>
        <w:spacing w:after="0"/>
        <w:ind w:left="0"/>
        <w:jc w:val="both"/>
      </w:pPr>
      <w:r>
        <w:rPr>
          <w:rFonts w:ascii="Times New Roman"/>
          <w:b w:val="false"/>
          <w:i w:val="false"/>
          <w:color w:val="000000"/>
          <w:sz w:val="28"/>
        </w:rPr>
        <w:t>
      8) электрондық ақпараттық есепке алу құжаты (бұдан әрі – есепке алу карточкасы) – мемлекеттік құқықтық статистика және арнайы есепке алу деректері қалыптасатын құқықтық статистикалық ақпарат тасымалдағышы.";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төртінші бөлік мынадай редакцияда жазылсын:</w:t>
      </w:r>
    </w:p>
    <w:bookmarkEnd w:id="12"/>
    <w:bookmarkStart w:name="z19" w:id="13"/>
    <w:p>
      <w:pPr>
        <w:spacing w:after="0"/>
        <w:ind w:left="0"/>
        <w:jc w:val="both"/>
      </w:pPr>
      <w:r>
        <w:rPr>
          <w:rFonts w:ascii="Times New Roman"/>
          <w:b w:val="false"/>
          <w:i w:val="false"/>
          <w:color w:val="000000"/>
          <w:sz w:val="28"/>
        </w:rPr>
        <w:t>
      "ТЖ-1 нысанының "Құжат түрі" 8-деректемесін тегті енгізе отырып редакциялау жолданым, хабарлама, сұрау салу, пікір, ұсыныс мазмұнына сәйкес келмеген жағдайда жүргізіледі.";</w:t>
      </w:r>
    </w:p>
    <w:bookmarkEnd w:id="13"/>
    <w:bookmarkStart w:name="z20" w:id="14"/>
    <w:p>
      <w:pPr>
        <w:spacing w:after="0"/>
        <w:ind w:left="0"/>
        <w:jc w:val="both"/>
      </w:pPr>
      <w:r>
        <w:rPr>
          <w:rFonts w:ascii="Times New Roman"/>
          <w:b w:val="false"/>
          <w:i w:val="false"/>
          <w:color w:val="000000"/>
          <w:sz w:val="28"/>
        </w:rPr>
        <w:t>
      мынадай редакциядағы бесінші бөлікпен толықтырылсын:</w:t>
      </w:r>
    </w:p>
    <w:bookmarkEnd w:id="14"/>
    <w:bookmarkStart w:name="z21" w:id="15"/>
    <w:p>
      <w:pPr>
        <w:spacing w:after="0"/>
        <w:ind w:left="0"/>
        <w:jc w:val="both"/>
      </w:pPr>
      <w:r>
        <w:rPr>
          <w:rFonts w:ascii="Times New Roman"/>
          <w:b w:val="false"/>
          <w:i w:val="false"/>
          <w:color w:val="000000"/>
          <w:sz w:val="28"/>
        </w:rPr>
        <w:t>
      "Жеке қабылдауға жолданымдарды тіркеу осы Қағидаларға 2-1-қосымшаға сәйкес нысан бойынша "Жеке қабылдау" есепке алу карточкасын (бұдан әрі – ЖҚ-1 нысаны) толтыру арқылы "Электрондық жолданымдар" АТЖ-да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 "ҰЖ" - ұжымдық жолданым, хабарлама, сұрау салу, пікір, ұсыныс;";</w:t>
      </w:r>
    </w:p>
    <w:bookmarkEnd w:id="16"/>
    <w:bookmarkStart w:name="z25" w:id="17"/>
    <w:p>
      <w:pPr>
        <w:spacing w:after="0"/>
        <w:ind w:left="0"/>
        <w:jc w:val="both"/>
      </w:pPr>
      <w:r>
        <w:rPr>
          <w:rFonts w:ascii="Times New Roman"/>
          <w:b w:val="false"/>
          <w:i w:val="false"/>
          <w:color w:val="000000"/>
          <w:sz w:val="28"/>
        </w:rPr>
        <w:t>
       мынадай редакциядағы 5) тармақшамен толықтырылсын:</w:t>
      </w:r>
    </w:p>
    <w:bookmarkEnd w:id="17"/>
    <w:bookmarkStart w:name="z26" w:id="18"/>
    <w:p>
      <w:pPr>
        <w:spacing w:after="0"/>
        <w:ind w:left="0"/>
        <w:jc w:val="both"/>
      </w:pPr>
      <w:r>
        <w:rPr>
          <w:rFonts w:ascii="Times New Roman"/>
          <w:b w:val="false"/>
          <w:i w:val="false"/>
          <w:color w:val="000000"/>
          <w:sz w:val="28"/>
        </w:rPr>
        <w:t>
      "5) "ЖҚ" - жеке қабылдауға арыз.";</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"11. Егер жолданымда, хабарламада, сұрау салуда, пікірде, ұсыныста бірнеше мәселе (талап) қамтылған жағдайда, олардың арасында қаралуы субъектінің құзыретіне кірмейтін мәселе (талап) болса, онда осы жолданым, хабарлама, сұрау салу, пікір, ұсыныс мәселенің (талаптың) осы бөлігінде құзыреті бойынша Кодекстің 65-бабының екінші бөлігіне сәйкес негізгі жолданымның, хабарламаның, сұрау салудың, пікірдің, ұсыныстың реттік нөмірін көрсете отырып, тіркеу нөмірі қиғаш сызық (бөлшек) арқылы беріліп, басқа субъектіге жіберіледі. </w:t>
      </w:r>
    </w:p>
    <w:bookmarkEnd w:id="19"/>
    <w:bookmarkStart w:name="z29" w:id="20"/>
    <w:p>
      <w:pPr>
        <w:spacing w:after="0"/>
        <w:ind w:left="0"/>
        <w:jc w:val="both"/>
      </w:pPr>
      <w:r>
        <w:rPr>
          <w:rFonts w:ascii="Times New Roman"/>
          <w:b w:val="false"/>
          <w:i w:val="false"/>
          <w:color w:val="000000"/>
          <w:sz w:val="28"/>
        </w:rPr>
        <w:t>
      Көрсетілген жолданым, хабарлама, сұрау салу, пікір, ұсыныс бойынша талонды оларды мәні бойынша қарау үшін алған субъект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xml:space="preserve">
      "13. Жолданымды, хабарламаны, сұрау салуды, пікір, ұсынысты тіркегенге дейін "Электрондық жолданымдар" АТЖ бойынша тексеріс жүзеге асырылады және жолданымның, хабарламаның, сұрау салудың, пікірдің, ұсыныстың телнұсқа болып табылмайтыны анықталады. </w:t>
      </w:r>
    </w:p>
    <w:bookmarkEnd w:id="21"/>
    <w:bookmarkStart w:name="z32" w:id="22"/>
    <w:p>
      <w:pPr>
        <w:spacing w:after="0"/>
        <w:ind w:left="0"/>
        <w:jc w:val="both"/>
      </w:pPr>
      <w:r>
        <w:rPr>
          <w:rFonts w:ascii="Times New Roman"/>
          <w:b w:val="false"/>
          <w:i w:val="false"/>
          <w:color w:val="000000"/>
          <w:sz w:val="28"/>
        </w:rPr>
        <w:t>
      Телнұсқалар осы Қағидалардың 4-тармағына сәйкес тіркелуге жатады және олар бойынша осы Қағидалардың 22-тармағына сәйкес шешімдер қабылданады.";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xml:space="preserve">
      "15. Мыналар: </w:t>
      </w:r>
    </w:p>
    <w:bookmarkEnd w:id="23"/>
    <w:bookmarkStart w:name="z35" w:id="24"/>
    <w:p>
      <w:pPr>
        <w:spacing w:after="0"/>
        <w:ind w:left="0"/>
        <w:jc w:val="both"/>
      </w:pPr>
      <w:r>
        <w:rPr>
          <w:rFonts w:ascii="Times New Roman"/>
          <w:b w:val="false"/>
          <w:i w:val="false"/>
          <w:color w:val="000000"/>
          <w:sz w:val="28"/>
        </w:rPr>
        <w:t>
      1) бір субъектіден басқа субъектіге келіп түскен қызметтік құжаттар;</w:t>
      </w:r>
    </w:p>
    <w:bookmarkEnd w:id="24"/>
    <w:bookmarkStart w:name="z36" w:id="25"/>
    <w:p>
      <w:pPr>
        <w:spacing w:after="0"/>
        <w:ind w:left="0"/>
        <w:jc w:val="both"/>
      </w:pPr>
      <w:r>
        <w:rPr>
          <w:rFonts w:ascii="Times New Roman"/>
          <w:b w:val="false"/>
          <w:i w:val="false"/>
          <w:color w:val="000000"/>
          <w:sz w:val="28"/>
        </w:rPr>
        <w:t>
      2) жоғары тұрған органның тапсырмалары мен нұсқаулары;</w:t>
      </w:r>
    </w:p>
    <w:bookmarkEnd w:id="25"/>
    <w:bookmarkStart w:name="z37" w:id="26"/>
    <w:p>
      <w:pPr>
        <w:spacing w:after="0"/>
        <w:ind w:left="0"/>
        <w:jc w:val="both"/>
      </w:pPr>
      <w:r>
        <w:rPr>
          <w:rFonts w:ascii="Times New Roman"/>
          <w:b w:val="false"/>
          <w:i w:val="false"/>
          <w:color w:val="000000"/>
          <w:sz w:val="28"/>
        </w:rPr>
        <w:t>
      3) жарнамасы бар ұсыныстар, коммерциялық ұсыныс;</w:t>
      </w:r>
    </w:p>
    <w:bookmarkEnd w:id="26"/>
    <w:bookmarkStart w:name="z38" w:id="27"/>
    <w:p>
      <w:pPr>
        <w:spacing w:after="0"/>
        <w:ind w:left="0"/>
        <w:jc w:val="both"/>
      </w:pPr>
      <w:r>
        <w:rPr>
          <w:rFonts w:ascii="Times New Roman"/>
          <w:b w:val="false"/>
          <w:i w:val="false"/>
          <w:color w:val="000000"/>
          <w:sz w:val="28"/>
        </w:rPr>
        <w:t xml:space="preserve">
      4)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жолданымдарды қоспағанда, мемлекеттік қызметтерді көрсету мәселелері бойынша жолданымдар;</w:t>
      </w:r>
    </w:p>
    <w:bookmarkEnd w:id="27"/>
    <w:bookmarkStart w:name="z39" w:id="28"/>
    <w:p>
      <w:pPr>
        <w:spacing w:after="0"/>
        <w:ind w:left="0"/>
        <w:jc w:val="both"/>
      </w:pPr>
      <w:r>
        <w:rPr>
          <w:rFonts w:ascii="Times New Roman"/>
          <w:b w:val="false"/>
          <w:i w:val="false"/>
          <w:color w:val="000000"/>
          <w:sz w:val="28"/>
        </w:rPr>
        <w:t xml:space="preserve">
      5) қарау тәртібі Кодекстің </w:t>
      </w:r>
      <w:r>
        <w:rPr>
          <w:rFonts w:ascii="Times New Roman"/>
          <w:b w:val="false"/>
          <w:i w:val="false"/>
          <w:color w:val="000000"/>
          <w:sz w:val="28"/>
        </w:rPr>
        <w:t>3-бабының</w:t>
      </w:r>
      <w:r>
        <w:rPr>
          <w:rFonts w:ascii="Times New Roman"/>
          <w:b w:val="false"/>
          <w:i w:val="false"/>
          <w:color w:val="000000"/>
          <w:sz w:val="28"/>
        </w:rPr>
        <w:t xml:space="preserve"> 4-бөлігімен және "Прокуратура туралы" Қазақстан Республикасы Конституциялық заңының </w:t>
      </w:r>
      <w:r>
        <w:rPr>
          <w:rFonts w:ascii="Times New Roman"/>
          <w:b w:val="false"/>
          <w:i w:val="false"/>
          <w:color w:val="000000"/>
          <w:sz w:val="28"/>
        </w:rPr>
        <w:t>24-бабының</w:t>
      </w:r>
      <w:r>
        <w:rPr>
          <w:rFonts w:ascii="Times New Roman"/>
          <w:b w:val="false"/>
          <w:i w:val="false"/>
          <w:color w:val="000000"/>
          <w:sz w:val="28"/>
        </w:rPr>
        <w:t xml:space="preserve"> 9-тармағымен реттелетін жолданымдар, хабарламалар, сұрау салулар, пікірлер, ұсыныстар, өтінішхаттар;</w:t>
      </w:r>
    </w:p>
    <w:bookmarkEnd w:id="28"/>
    <w:bookmarkStart w:name="z40" w:id="29"/>
    <w:p>
      <w:pPr>
        <w:spacing w:after="0"/>
        <w:ind w:left="0"/>
        <w:jc w:val="both"/>
      </w:pPr>
      <w:r>
        <w:rPr>
          <w:rFonts w:ascii="Times New Roman"/>
          <w:b w:val="false"/>
          <w:i w:val="false"/>
          <w:color w:val="000000"/>
          <w:sz w:val="28"/>
        </w:rPr>
        <w:t>
      6) өтінішхаттары жоқ шақырулар мен хабарламалар;</w:t>
      </w:r>
    </w:p>
    <w:bookmarkEnd w:id="29"/>
    <w:bookmarkStart w:name="z41" w:id="30"/>
    <w:p>
      <w:pPr>
        <w:spacing w:after="0"/>
        <w:ind w:left="0"/>
        <w:jc w:val="both"/>
      </w:pPr>
      <w:r>
        <w:rPr>
          <w:rFonts w:ascii="Times New Roman"/>
          <w:b w:val="false"/>
          <w:i w:val="false"/>
          <w:color w:val="000000"/>
          <w:sz w:val="28"/>
        </w:rPr>
        <w:t>
      7) материалдық көмек көрсету туралы жолданымдар есепке алуға жатпайды.</w:t>
      </w:r>
    </w:p>
    <w:bookmarkEnd w:id="30"/>
    <w:bookmarkStart w:name="z42" w:id="31"/>
    <w:p>
      <w:pPr>
        <w:spacing w:after="0"/>
        <w:ind w:left="0"/>
        <w:jc w:val="both"/>
      </w:pPr>
      <w:r>
        <w:rPr>
          <w:rFonts w:ascii="Times New Roman"/>
          <w:b w:val="false"/>
          <w:i w:val="false"/>
          <w:color w:val="000000"/>
          <w:sz w:val="28"/>
        </w:rPr>
        <w:t>
      Осы тармақтың 1), 2), 3), 4), 5), 6), 7) тармақшаларында көрсетілген "Электрондық жолданымдар" АТЖ-ға келіп түскен құжаттар ТЖ-2 нысанын толтыру жолымен басқа ақпараттық жүйелерге көшірілуге жатады.</w:t>
      </w:r>
    </w:p>
    <w:bookmarkEnd w:id="31"/>
    <w:bookmarkStart w:name="z43" w:id="32"/>
    <w:p>
      <w:pPr>
        <w:spacing w:after="0"/>
        <w:ind w:left="0"/>
        <w:jc w:val="both"/>
      </w:pPr>
      <w:r>
        <w:rPr>
          <w:rFonts w:ascii="Times New Roman"/>
          <w:b w:val="false"/>
          <w:i w:val="false"/>
          <w:color w:val="000000"/>
          <w:sz w:val="28"/>
        </w:rPr>
        <w:t xml:space="preserve">
      Басқа ақпараттық жүйелерге көшіру келіп түскен күннен бастап үш жұмыс күні ішінде жүзеге асырылады. </w:t>
      </w:r>
    </w:p>
    <w:bookmarkEnd w:id="32"/>
    <w:bookmarkStart w:name="z44" w:id="33"/>
    <w:p>
      <w:pPr>
        <w:spacing w:after="0"/>
        <w:ind w:left="0"/>
        <w:jc w:val="both"/>
      </w:pPr>
      <w:r>
        <w:rPr>
          <w:rFonts w:ascii="Times New Roman"/>
          <w:b w:val="false"/>
          <w:i w:val="false"/>
          <w:color w:val="000000"/>
          <w:sz w:val="28"/>
        </w:rPr>
        <w:t>
      Осы тармақтың 1), 2), 3), 4), 5), 6), 7) тармақшаларында көрсетілген құжаттарды қарау мерзімдері "Электрондық жолданымдар" АТЖ-да тіркелген күннен бастап есептеледі.</w:t>
      </w:r>
    </w:p>
    <w:bookmarkEnd w:id="33"/>
    <w:bookmarkStart w:name="z45" w:id="34"/>
    <w:p>
      <w:pPr>
        <w:spacing w:after="0"/>
        <w:ind w:left="0"/>
        <w:jc w:val="both"/>
      </w:pPr>
      <w:r>
        <w:rPr>
          <w:rFonts w:ascii="Times New Roman"/>
          <w:b w:val="false"/>
          <w:i w:val="false"/>
          <w:color w:val="000000"/>
          <w:sz w:val="28"/>
        </w:rPr>
        <w:t xml:space="preserve">
      Басқа ақпараттық жүйелерге көшіруді жою шешім қабылданған сәттен бастап бір жұмыс күні ішінде жүргізіледі.";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"18. "Электрондық жолданымдар" АТЖ-ны жүргізу мәліметтерді, оның ішінде әкімшілік рәсімдер бойынша әрбір іс-әрекетке және шешімге ТЖ-1, ТЖ-2, ЖҚ-1, АИ-1 нысанының тиісті деректемелерін толтыру арқылы жолданым, жеке қабылдау, хабарлама, пікір, ұсыныс бойынша қабылданған шешімдерді көрсету болып табылады.</w:t>
      </w:r>
    </w:p>
    <w:bookmarkEnd w:id="35"/>
    <w:bookmarkStart w:name="z48" w:id="36"/>
    <w:p>
      <w:pPr>
        <w:spacing w:after="0"/>
        <w:ind w:left="0"/>
        <w:jc w:val="both"/>
      </w:pPr>
      <w:r>
        <w:rPr>
          <w:rFonts w:ascii="Times New Roman"/>
          <w:b w:val="false"/>
          <w:i w:val="false"/>
          <w:color w:val="000000"/>
          <w:sz w:val="28"/>
        </w:rPr>
        <w:t>
      ЖҚ-1 нысаны жеке тұлғаның және заңды тұлға өкілінің әрбір жеке қабылдау туралы жолданымына толтырылады.</w:t>
      </w:r>
    </w:p>
    <w:bookmarkEnd w:id="36"/>
    <w:bookmarkStart w:name="z49" w:id="37"/>
    <w:p>
      <w:pPr>
        <w:spacing w:after="0"/>
        <w:ind w:left="0"/>
        <w:jc w:val="both"/>
      </w:pPr>
      <w:r>
        <w:rPr>
          <w:rFonts w:ascii="Times New Roman"/>
          <w:b w:val="false"/>
          <w:i w:val="false"/>
          <w:color w:val="000000"/>
          <w:sz w:val="28"/>
        </w:rPr>
        <w:t xml:space="preserve">
      Жеке қабылдау жүргізілмеген жағдайда, жеке қабылдау жүргізбеу себебін көрсете отырып, ЖҚ-1 нысаны толтырылады.";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"23. Есепке алу карточкалары деректемелік құрамына сәйкес толтырылады:</w:t>
      </w:r>
    </w:p>
    <w:bookmarkEnd w:id="38"/>
    <w:bookmarkStart w:name="z52" w:id="39"/>
    <w:p>
      <w:pPr>
        <w:spacing w:after="0"/>
        <w:ind w:left="0"/>
        <w:jc w:val="both"/>
      </w:pPr>
      <w:r>
        <w:rPr>
          <w:rFonts w:ascii="Times New Roman"/>
          <w:b w:val="false"/>
          <w:i w:val="false"/>
          <w:color w:val="000000"/>
          <w:sz w:val="28"/>
        </w:rPr>
        <w:t xml:space="preserve">
      1)ТЖ-1 нысанында: </w:t>
      </w:r>
    </w:p>
    <w:bookmarkEnd w:id="39"/>
    <w:bookmarkStart w:name="z53" w:id="40"/>
    <w:p>
      <w:pPr>
        <w:spacing w:after="0"/>
        <w:ind w:left="0"/>
        <w:jc w:val="both"/>
      </w:pPr>
      <w:r>
        <w:rPr>
          <w:rFonts w:ascii="Times New Roman"/>
          <w:b w:val="false"/>
          <w:i w:val="false"/>
          <w:color w:val="000000"/>
          <w:sz w:val="28"/>
        </w:rPr>
        <w:t>
      1, 2, 3, 5 деректемелері жолданым, хабарлама, сұрау салу, пікір, ұсыныс тіркелгеннен кейін автоматты түрде (мемлекеттік органдардың ақпараттық жүйелерімен интеграция болмаған кезде – қолмен) толтырылады;</w:t>
      </w:r>
    </w:p>
    <w:bookmarkEnd w:id="40"/>
    <w:bookmarkStart w:name="z54" w:id="41"/>
    <w:p>
      <w:pPr>
        <w:spacing w:after="0"/>
        <w:ind w:left="0"/>
        <w:jc w:val="both"/>
      </w:pPr>
      <w:r>
        <w:rPr>
          <w:rFonts w:ascii="Times New Roman"/>
          <w:b w:val="false"/>
          <w:i w:val="false"/>
          <w:color w:val="000000"/>
          <w:sz w:val="28"/>
        </w:rPr>
        <w:t>
      9-деректеме 8 – деректемедегі мағынаға байланысты автоматты түрде (мемлекеттік органдардың ақпараттық жүйелерімен интеграция болмаған кезде – қолмен) толтырылады;</w:t>
      </w:r>
    </w:p>
    <w:bookmarkEnd w:id="41"/>
    <w:bookmarkStart w:name="z55" w:id="42"/>
    <w:p>
      <w:pPr>
        <w:spacing w:after="0"/>
        <w:ind w:left="0"/>
        <w:jc w:val="both"/>
      </w:pPr>
      <w:r>
        <w:rPr>
          <w:rFonts w:ascii="Times New Roman"/>
          <w:b w:val="false"/>
          <w:i w:val="false"/>
          <w:color w:val="000000"/>
          <w:sz w:val="28"/>
        </w:rPr>
        <w:t xml:space="preserve">
      10-деректеме шағымды тіркеген субъектінің атауын бере отырып, автоматты түрде (мемлекеттік органдардың ақпараттық жүйелерімен интеграция болмаған кезде – қолмен) толтырылады; </w:t>
      </w:r>
    </w:p>
    <w:bookmarkEnd w:id="42"/>
    <w:bookmarkStart w:name="z56" w:id="43"/>
    <w:p>
      <w:pPr>
        <w:spacing w:after="0"/>
        <w:ind w:left="0"/>
        <w:jc w:val="both"/>
      </w:pPr>
      <w:r>
        <w:rPr>
          <w:rFonts w:ascii="Times New Roman"/>
          <w:b w:val="false"/>
          <w:i w:val="false"/>
          <w:color w:val="000000"/>
          <w:sz w:val="28"/>
        </w:rPr>
        <w:t>
      13-деректеме жолданымдарды, хабарламаларды, сұрау салуларды, пікірлерді, ұсыныстарды қарау мерзіміне байланысты автоматты түрде (мемлекеттік органдардың ақпараттық жүйелерімен интеграция болмаған кезде – қолмен) толтырылады;</w:t>
      </w:r>
    </w:p>
    <w:bookmarkEnd w:id="43"/>
    <w:bookmarkStart w:name="z57" w:id="44"/>
    <w:p>
      <w:pPr>
        <w:spacing w:after="0"/>
        <w:ind w:left="0"/>
        <w:jc w:val="both"/>
      </w:pPr>
      <w:r>
        <w:rPr>
          <w:rFonts w:ascii="Times New Roman"/>
          <w:b w:val="false"/>
          <w:i w:val="false"/>
          <w:color w:val="000000"/>
          <w:sz w:val="28"/>
        </w:rPr>
        <w:t>
      2) АИ-1 нысанында:</w:t>
      </w:r>
    </w:p>
    <w:bookmarkEnd w:id="44"/>
    <w:bookmarkStart w:name="z58" w:id="45"/>
    <w:p>
      <w:pPr>
        <w:spacing w:after="0"/>
        <w:ind w:left="0"/>
        <w:jc w:val="both"/>
      </w:pPr>
      <w:r>
        <w:rPr>
          <w:rFonts w:ascii="Times New Roman"/>
          <w:b w:val="false"/>
          <w:i w:val="false"/>
          <w:color w:val="000000"/>
          <w:sz w:val="28"/>
        </w:rPr>
        <w:t>
      1, 2 деректемелер ТЖ-1 нысанынан деректерді жүктеу арқылы автоматты түрде (мемлекеттік органдардың ақпараттық жүйелерімен интеграция болмаған кезде – қолмен) толтырылады;</w:t>
      </w:r>
    </w:p>
    <w:bookmarkEnd w:id="45"/>
    <w:bookmarkStart w:name="z59" w:id="46"/>
    <w:p>
      <w:pPr>
        <w:spacing w:after="0"/>
        <w:ind w:left="0"/>
        <w:jc w:val="both"/>
      </w:pPr>
      <w:r>
        <w:rPr>
          <w:rFonts w:ascii="Times New Roman"/>
          <w:b w:val="false"/>
          <w:i w:val="false"/>
          <w:color w:val="000000"/>
          <w:sz w:val="28"/>
        </w:rPr>
        <w:t>
      3, 5, 6, 7, 8, 9, 10, 11, 12, 13, 14, 15, 16, 17, 18, 20, 21, 22, 23, 24, 25, 26 деректемелер 4-деректемені толтырған және жеке және заңды тұлғалардың деректерін мемлекеттік деректер базасынан алған кезде автоматты түрде (мемлекеттік органдардың ақпараттық жүйелерімен интеграция болмаған жағдайда – қолмен) толтырылады;</w:t>
      </w:r>
    </w:p>
    <w:bookmarkEnd w:id="46"/>
    <w:bookmarkStart w:name="z60" w:id="47"/>
    <w:p>
      <w:pPr>
        <w:spacing w:after="0"/>
        <w:ind w:left="0"/>
        <w:jc w:val="both"/>
      </w:pPr>
      <w:r>
        <w:rPr>
          <w:rFonts w:ascii="Times New Roman"/>
          <w:b w:val="false"/>
          <w:i w:val="false"/>
          <w:color w:val="000000"/>
          <w:sz w:val="28"/>
        </w:rPr>
        <w:t>
      12, 13, 14, 15, 16, 17, 18 деректемелер тексерілуге және жолданым, хабарлама, сұрау салу, пікір, ұсыныста көрсетілген пошта адресінде айырмашылықтар болған жағдайда сәйкес келтірілуге тиіс;</w:t>
      </w:r>
    </w:p>
    <w:bookmarkEnd w:id="47"/>
    <w:bookmarkStart w:name="z61" w:id="48"/>
    <w:p>
      <w:pPr>
        <w:spacing w:after="0"/>
        <w:ind w:left="0"/>
        <w:jc w:val="both"/>
      </w:pPr>
      <w:r>
        <w:rPr>
          <w:rFonts w:ascii="Times New Roman"/>
          <w:b w:val="false"/>
          <w:i w:val="false"/>
          <w:color w:val="000000"/>
          <w:sz w:val="28"/>
        </w:rPr>
        <w:t>
      3)ТЖ-2 нысанында:</w:t>
      </w:r>
    </w:p>
    <w:bookmarkEnd w:id="48"/>
    <w:bookmarkStart w:name="z62" w:id="49"/>
    <w:p>
      <w:pPr>
        <w:spacing w:after="0"/>
        <w:ind w:left="0"/>
        <w:jc w:val="both"/>
      </w:pPr>
      <w:r>
        <w:rPr>
          <w:rFonts w:ascii="Times New Roman"/>
          <w:b w:val="false"/>
          <w:i w:val="false"/>
          <w:color w:val="000000"/>
          <w:sz w:val="28"/>
        </w:rPr>
        <w:t>
      1, 2, 3-деректемелер ТЖ-1 нысанынан деректерді жүктеу арқылы автоматты түрде толтырылады;</w:t>
      </w:r>
    </w:p>
    <w:bookmarkEnd w:id="49"/>
    <w:bookmarkStart w:name="z63" w:id="50"/>
    <w:p>
      <w:pPr>
        <w:spacing w:after="0"/>
        <w:ind w:left="0"/>
        <w:jc w:val="both"/>
      </w:pPr>
      <w:r>
        <w:rPr>
          <w:rFonts w:ascii="Times New Roman"/>
          <w:b w:val="false"/>
          <w:i w:val="false"/>
          <w:color w:val="000000"/>
          <w:sz w:val="28"/>
        </w:rPr>
        <w:t>
      4-деректемеде әрбір қабылданған шешімге жеке ТЖ-2 нысаны толтырылады;</w:t>
      </w:r>
    </w:p>
    <w:bookmarkEnd w:id="50"/>
    <w:bookmarkStart w:name="z64" w:id="51"/>
    <w:p>
      <w:pPr>
        <w:spacing w:after="0"/>
        <w:ind w:left="0"/>
        <w:jc w:val="both"/>
      </w:pPr>
      <w:r>
        <w:rPr>
          <w:rFonts w:ascii="Times New Roman"/>
          <w:b w:val="false"/>
          <w:i w:val="false"/>
          <w:color w:val="000000"/>
          <w:sz w:val="28"/>
        </w:rPr>
        <w:t>
      4)ЖҚ-1 нысанында:</w:t>
      </w:r>
    </w:p>
    <w:bookmarkEnd w:id="51"/>
    <w:bookmarkStart w:name="z65" w:id="52"/>
    <w:p>
      <w:pPr>
        <w:spacing w:after="0"/>
        <w:ind w:left="0"/>
        <w:jc w:val="both"/>
      </w:pPr>
      <w:r>
        <w:rPr>
          <w:rFonts w:ascii="Times New Roman"/>
          <w:b w:val="false"/>
          <w:i w:val="false"/>
          <w:color w:val="000000"/>
          <w:sz w:val="28"/>
        </w:rPr>
        <w:t>
      деректемелерді жеке қабылдауды ұйымдастыруға жауапты лауазымды тұлға толтырады.";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"25. "Электрондық жолданымдар" АТЖ-ға кіруді субъектінің электрондық-цифрлық қолтаңбасы қойылған электрондық өтінімді жіберу арқылы ақпараттандыру саласындағы уәкілетті орган қамтамасыз етеді.";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"32. "Электрондық жолданымдар" АТЖ-дан берілген ТЖ-1, АИ-1, ТЖ-2, ЖҚ-1 нысандарының мәліметтері негізінде уәкілетті органның ақпараттық жүйесінде осы Қағидалардың 5-қосымшасына сәйкес нысан бойынша "Жолданымдарды, хабарламаларды, сұрау салуларды, пікірлерді, ұсыныстарды қарау туралы" ТӨ-№1 нысанының есебі (бұдан әрі – ТӨ-№ 1 есебі) қалыптастырылады.</w:t>
      </w:r>
    </w:p>
    <w:bookmarkEnd w:id="54"/>
    <w:bookmarkStart w:name="z70" w:id="55"/>
    <w:p>
      <w:pPr>
        <w:spacing w:after="0"/>
        <w:ind w:left="0"/>
        <w:jc w:val="both"/>
      </w:pPr>
      <w:r>
        <w:rPr>
          <w:rFonts w:ascii="Times New Roman"/>
          <w:b w:val="false"/>
          <w:i w:val="false"/>
          <w:color w:val="000000"/>
          <w:sz w:val="28"/>
        </w:rPr>
        <w:t xml:space="preserve">
      ТӨ-№1 есебі электрондық нысанда уәкілетті органның орталық аппаратының автоматтандырылған режимінде қалыптастырылады. </w:t>
      </w:r>
    </w:p>
    <w:bookmarkEnd w:id="55"/>
    <w:bookmarkStart w:name="z71" w:id="56"/>
    <w:p>
      <w:pPr>
        <w:spacing w:after="0"/>
        <w:ind w:left="0"/>
        <w:jc w:val="both"/>
      </w:pPr>
      <w:r>
        <w:rPr>
          <w:rFonts w:ascii="Times New Roman"/>
          <w:b w:val="false"/>
          <w:i w:val="false"/>
          <w:color w:val="000000"/>
          <w:sz w:val="28"/>
        </w:rPr>
        <w:t>
      ТӨ-№1 жиынтық есебі ай сайын есепті кезеңнен кейінгі айдың 10-күнінде өсу нәтижесімен қалыптастырылады.</w:t>
      </w:r>
    </w:p>
    <w:bookmarkEnd w:id="56"/>
    <w:bookmarkStart w:name="z72" w:id="57"/>
    <w:p>
      <w:pPr>
        <w:spacing w:after="0"/>
        <w:ind w:left="0"/>
        <w:jc w:val="both"/>
      </w:pPr>
      <w:r>
        <w:rPr>
          <w:rFonts w:ascii="Times New Roman"/>
          <w:b w:val="false"/>
          <w:i w:val="false"/>
          <w:color w:val="000000"/>
          <w:sz w:val="28"/>
        </w:rPr>
        <w:t>
      Егер мерзімнің аяқталуы жұмыс істемейтін күнге түссе (демалыс, мереке), онда мерзімнің соңғы күні деп одан кейінгі келесі бірінші жұмыс күні есептеледі.";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bookmarkStart w:name="z74"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Қағидаларға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58"/>
    <w:bookmarkStart w:name="z75" w:id="59"/>
    <w:p>
      <w:pPr>
        <w:spacing w:after="0"/>
        <w:ind w:left="0"/>
        <w:jc w:val="both"/>
      </w:pPr>
      <w:r>
        <w:rPr>
          <w:rFonts w:ascii="Times New Roman"/>
          <w:b w:val="false"/>
          <w:i w:val="false"/>
          <w:color w:val="000000"/>
          <w:sz w:val="28"/>
        </w:rPr>
        <w:t>
      Қағидаларға 5-қосымшаға:</w:t>
      </w:r>
    </w:p>
    <w:bookmarkEnd w:id="59"/>
    <w:bookmarkStart w:name="z76" w:id="60"/>
    <w:p>
      <w:pPr>
        <w:spacing w:after="0"/>
        <w:ind w:left="0"/>
        <w:jc w:val="both"/>
      </w:pPr>
      <w:r>
        <w:rPr>
          <w:rFonts w:ascii="Times New Roman"/>
          <w:b w:val="false"/>
          <w:i w:val="false"/>
          <w:color w:val="000000"/>
          <w:sz w:val="28"/>
        </w:rPr>
        <w:t xml:space="preserve">
      "Жолданымдарды, хабарламаларды, сұрау салуларды, пікірлерді, ұсыныстарды қарау туралы" 1-ТӨ есеп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қабылдау" </w:t>
      </w:r>
      <w:r>
        <w:rPr>
          <w:rFonts w:ascii="Times New Roman"/>
          <w:b w:val="false"/>
          <w:i w:val="false"/>
          <w:color w:val="000000"/>
          <w:sz w:val="28"/>
        </w:rPr>
        <w:t>5-бөлімімен</w:t>
      </w:r>
      <w:r>
        <w:rPr>
          <w:rFonts w:ascii="Times New Roman"/>
          <w:b w:val="false"/>
          <w:i w:val="false"/>
          <w:color w:val="000000"/>
          <w:sz w:val="28"/>
        </w:rPr>
        <w:t xml:space="preserve"> толықтырылсын.</w:t>
      </w:r>
    </w:p>
    <w:bookmarkEnd w:id="60"/>
    <w:bookmarkStart w:name="z77" w:id="6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61"/>
    <w:bookmarkStart w:name="z78" w:id="6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тіркелуін; </w:t>
      </w:r>
    </w:p>
    <w:bookmarkEnd w:id="62"/>
    <w:bookmarkStart w:name="z79" w:id="63"/>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Бас прокуратурасының ресми интернет-ресурсында орналастырылуын; </w:t>
      </w:r>
    </w:p>
    <w:bookmarkEnd w:id="63"/>
    <w:bookmarkStart w:name="z80" w:id="64"/>
    <w:p>
      <w:pPr>
        <w:spacing w:after="0"/>
        <w:ind w:left="0"/>
        <w:jc w:val="both"/>
      </w:pPr>
      <w:r>
        <w:rPr>
          <w:rFonts w:ascii="Times New Roman"/>
          <w:b w:val="false"/>
          <w:i w:val="false"/>
          <w:color w:val="000000"/>
          <w:sz w:val="28"/>
        </w:rPr>
        <w:t>
      3) осы бұйрықты құқықтық статистика және арнайы есепке алу субъектілеріне, Комитеттің аумақтық және оларға теңестірілген органдарына орындау үшін жолдануын қамтамасыз етсін.</w:t>
      </w:r>
    </w:p>
    <w:bookmarkEnd w:id="64"/>
    <w:bookmarkStart w:name="z81" w:id="6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5"/>
    <w:bookmarkStart w:name="z82" w:id="66"/>
    <w:p>
      <w:pPr>
        <w:spacing w:after="0"/>
        <w:ind w:left="0"/>
        <w:jc w:val="both"/>
      </w:pPr>
      <w:r>
        <w:rPr>
          <w:rFonts w:ascii="Times New Roman"/>
          <w:b w:val="false"/>
          <w:i w:val="false"/>
          <w:color w:val="000000"/>
          <w:sz w:val="28"/>
        </w:rPr>
        <w:t>
      4. Осы бұйрық ресми жарияланған күннен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29 желтоқсандағы</w:t>
            </w:r>
            <w:r>
              <w:br/>
            </w:r>
            <w:r>
              <w:rPr>
                <w:rFonts w:ascii="Times New Roman"/>
                <w:b w:val="false"/>
                <w:i w:val="false"/>
                <w:color w:val="000000"/>
                <w:sz w:val="20"/>
              </w:rPr>
              <w:t>№ 170 Бұйрыққа 1-қосымша</w:t>
            </w:r>
            <w:r>
              <w:br/>
            </w: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 жүз</w:t>
            </w:r>
            <w:r>
              <w:br/>
            </w:r>
            <w:r>
              <w:rPr>
                <w:rFonts w:ascii="Times New Roman"/>
                <w:b w:val="false"/>
                <w:i w:val="false"/>
                <w:color w:val="000000"/>
                <w:sz w:val="20"/>
              </w:rPr>
              <w:t>пайыз қатысатын заңды</w:t>
            </w:r>
            <w:r>
              <w:br/>
            </w:r>
            <w:r>
              <w:rPr>
                <w:rFonts w:ascii="Times New Roman"/>
                <w:b w:val="false"/>
                <w:i w:val="false"/>
                <w:color w:val="000000"/>
                <w:sz w:val="20"/>
              </w:rPr>
              <w:t>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ақпараттық-талдау жүйесін жүргізу</w:t>
            </w:r>
            <w:r>
              <w:br/>
            </w:r>
            <w:r>
              <w:rPr>
                <w:rFonts w:ascii="Times New Roman"/>
                <w:b w:val="false"/>
                <w:i w:val="false"/>
                <w:color w:val="000000"/>
                <w:sz w:val="20"/>
              </w:rPr>
              <w:t>қағидаларына 2-1-қосымша</w:t>
            </w:r>
          </w:p>
        </w:tc>
      </w:tr>
    </w:tbl>
    <w:bookmarkStart w:name="z85" w:id="67"/>
    <w:p>
      <w:pPr>
        <w:spacing w:after="0"/>
        <w:ind w:left="0"/>
        <w:jc w:val="both"/>
      </w:pPr>
      <w:r>
        <w:rPr>
          <w:rFonts w:ascii="Times New Roman"/>
          <w:b w:val="false"/>
          <w:i w:val="false"/>
          <w:color w:val="000000"/>
          <w:sz w:val="28"/>
        </w:rPr>
        <w:t>
      нысан</w:t>
      </w:r>
    </w:p>
    <w:bookmarkEnd w:id="67"/>
    <w:bookmarkStart w:name="z86" w:id="68"/>
    <w:p>
      <w:pPr>
        <w:spacing w:after="0"/>
        <w:ind w:left="0"/>
        <w:jc w:val="left"/>
      </w:pPr>
      <w:r>
        <w:rPr>
          <w:rFonts w:ascii="Times New Roman"/>
          <w:b/>
          <w:i w:val="false"/>
          <w:color w:val="000000"/>
        </w:rPr>
        <w:t xml:space="preserve"> Жеке қабылдау</w:t>
      </w:r>
    </w:p>
    <w:bookmarkEnd w:id="68"/>
    <w:bookmarkStart w:name="z87" w:id="69"/>
    <w:p>
      <w:pPr>
        <w:spacing w:after="0"/>
        <w:ind w:left="0"/>
        <w:jc w:val="both"/>
      </w:pPr>
      <w:r>
        <w:rPr>
          <w:rFonts w:ascii="Times New Roman"/>
          <w:b w:val="false"/>
          <w:i w:val="false"/>
          <w:color w:val="000000"/>
          <w:sz w:val="28"/>
        </w:rPr>
        <w:t>
      1. Субъектінің атауы (анықтамалық бойынша)</w:t>
      </w:r>
    </w:p>
    <w:bookmarkEnd w:id="69"/>
    <w:bookmarkStart w:name="z88" w:id="70"/>
    <w:p>
      <w:pPr>
        <w:spacing w:after="0"/>
        <w:ind w:left="0"/>
        <w:jc w:val="both"/>
      </w:pPr>
      <w:r>
        <w:rPr>
          <w:rFonts w:ascii="Times New Roman"/>
          <w:b w:val="false"/>
          <w:i w:val="false"/>
          <w:color w:val="000000"/>
          <w:sz w:val="28"/>
        </w:rPr>
        <w:t>
      2. Қабылдау карточкасының тіркеу нөмірі ____________________________</w:t>
      </w:r>
    </w:p>
    <w:bookmarkEnd w:id="70"/>
    <w:bookmarkStart w:name="z89" w:id="71"/>
    <w:p>
      <w:pPr>
        <w:spacing w:after="0"/>
        <w:ind w:left="0"/>
        <w:jc w:val="both"/>
      </w:pPr>
      <w:r>
        <w:rPr>
          <w:rFonts w:ascii="Times New Roman"/>
          <w:b w:val="false"/>
          <w:i w:val="false"/>
          <w:color w:val="000000"/>
          <w:sz w:val="28"/>
        </w:rPr>
        <w:t>
      3. Кезек нөмірі ___________________________________________________</w:t>
      </w:r>
    </w:p>
    <w:bookmarkEnd w:id="71"/>
    <w:bookmarkStart w:name="z90" w:id="72"/>
    <w:p>
      <w:pPr>
        <w:spacing w:after="0"/>
        <w:ind w:left="0"/>
        <w:jc w:val="both"/>
      </w:pPr>
      <w:r>
        <w:rPr>
          <w:rFonts w:ascii="Times New Roman"/>
          <w:b w:val="false"/>
          <w:i w:val="false"/>
          <w:color w:val="000000"/>
          <w:sz w:val="28"/>
        </w:rPr>
        <w:t>
      4. Кезекке қою күні 20__ жыл "__" _________________________________</w:t>
      </w:r>
    </w:p>
    <w:bookmarkEnd w:id="72"/>
    <w:bookmarkStart w:name="z91" w:id="73"/>
    <w:p>
      <w:pPr>
        <w:spacing w:after="0"/>
        <w:ind w:left="0"/>
        <w:jc w:val="both"/>
      </w:pPr>
      <w:r>
        <w:rPr>
          <w:rFonts w:ascii="Times New Roman"/>
          <w:b w:val="false"/>
          <w:i w:val="false"/>
          <w:color w:val="000000"/>
          <w:sz w:val="28"/>
        </w:rPr>
        <w:t>
      5. Кестеден тыс 1) иә; 2) жоқ</w:t>
      </w:r>
    </w:p>
    <w:bookmarkEnd w:id="73"/>
    <w:bookmarkStart w:name="z92" w:id="74"/>
    <w:p>
      <w:pPr>
        <w:spacing w:after="0"/>
        <w:ind w:left="0"/>
        <w:jc w:val="both"/>
      </w:pPr>
      <w:r>
        <w:rPr>
          <w:rFonts w:ascii="Times New Roman"/>
          <w:b w:val="false"/>
          <w:i w:val="false"/>
          <w:color w:val="000000"/>
          <w:sz w:val="28"/>
        </w:rPr>
        <w:t>
      6. Қабылдау түрі 1) онлайн; 2) офлайн</w:t>
      </w:r>
    </w:p>
    <w:bookmarkEnd w:id="74"/>
    <w:bookmarkStart w:name="z93" w:id="75"/>
    <w:p>
      <w:pPr>
        <w:spacing w:after="0"/>
        <w:ind w:left="0"/>
        <w:jc w:val="both"/>
      </w:pPr>
      <w:r>
        <w:rPr>
          <w:rFonts w:ascii="Times New Roman"/>
          <w:b w:val="false"/>
          <w:i w:val="false"/>
          <w:color w:val="000000"/>
          <w:sz w:val="28"/>
        </w:rPr>
        <w:t>
      7. Азаматтардың санаты 1) жеке; 2) заңды</w:t>
      </w:r>
    </w:p>
    <w:bookmarkEnd w:id="75"/>
    <w:bookmarkStart w:name="z94" w:id="76"/>
    <w:p>
      <w:pPr>
        <w:spacing w:after="0"/>
        <w:ind w:left="0"/>
        <w:jc w:val="both"/>
      </w:pPr>
      <w:r>
        <w:rPr>
          <w:rFonts w:ascii="Times New Roman"/>
          <w:b w:val="false"/>
          <w:i w:val="false"/>
          <w:color w:val="000000"/>
          <w:sz w:val="28"/>
        </w:rPr>
        <w:t>
      8. Мәртебесі 1) резидент; 2) резидент емес</w:t>
      </w:r>
    </w:p>
    <w:bookmarkEnd w:id="76"/>
    <w:bookmarkStart w:name="z95" w:id="77"/>
    <w:p>
      <w:pPr>
        <w:spacing w:after="0"/>
        <w:ind w:left="0"/>
        <w:jc w:val="both"/>
      </w:pPr>
      <w:r>
        <w:rPr>
          <w:rFonts w:ascii="Times New Roman"/>
          <w:b w:val="false"/>
          <w:i w:val="false"/>
          <w:color w:val="000000"/>
          <w:sz w:val="28"/>
        </w:rPr>
        <w:t>
      9. Жынысы 1) еркек; 2) әйел</w:t>
      </w:r>
    </w:p>
    <w:bookmarkEnd w:id="77"/>
    <w:bookmarkStart w:name="z96" w:id="78"/>
    <w:p>
      <w:pPr>
        <w:spacing w:after="0"/>
        <w:ind w:left="0"/>
        <w:jc w:val="both"/>
      </w:pPr>
      <w:r>
        <w:rPr>
          <w:rFonts w:ascii="Times New Roman"/>
          <w:b w:val="false"/>
          <w:i w:val="false"/>
          <w:color w:val="000000"/>
          <w:sz w:val="28"/>
        </w:rPr>
        <w:t>
      10. Жеке сәйкестендіру нөмірі*_____________________________________</w:t>
      </w:r>
    </w:p>
    <w:bookmarkEnd w:id="78"/>
    <w:bookmarkStart w:name="z97" w:id="79"/>
    <w:p>
      <w:pPr>
        <w:spacing w:after="0"/>
        <w:ind w:left="0"/>
        <w:jc w:val="both"/>
      </w:pPr>
      <w:r>
        <w:rPr>
          <w:rFonts w:ascii="Times New Roman"/>
          <w:b w:val="false"/>
          <w:i w:val="false"/>
          <w:color w:val="000000"/>
          <w:sz w:val="28"/>
        </w:rPr>
        <w:t>
      11. Тегі*_________________________________________________________</w:t>
      </w:r>
    </w:p>
    <w:bookmarkEnd w:id="79"/>
    <w:bookmarkStart w:name="z98" w:id="80"/>
    <w:p>
      <w:pPr>
        <w:spacing w:after="0"/>
        <w:ind w:left="0"/>
        <w:jc w:val="both"/>
      </w:pPr>
      <w:r>
        <w:rPr>
          <w:rFonts w:ascii="Times New Roman"/>
          <w:b w:val="false"/>
          <w:i w:val="false"/>
          <w:color w:val="000000"/>
          <w:sz w:val="28"/>
        </w:rPr>
        <w:t>
      12. Аты*_________________________________________________________</w:t>
      </w:r>
    </w:p>
    <w:bookmarkEnd w:id="80"/>
    <w:bookmarkStart w:name="z99" w:id="81"/>
    <w:p>
      <w:pPr>
        <w:spacing w:after="0"/>
        <w:ind w:left="0"/>
        <w:jc w:val="both"/>
      </w:pPr>
      <w:r>
        <w:rPr>
          <w:rFonts w:ascii="Times New Roman"/>
          <w:b w:val="false"/>
          <w:i w:val="false"/>
          <w:color w:val="000000"/>
          <w:sz w:val="28"/>
        </w:rPr>
        <w:t>
      13. Кәсіп түрі (жұмыс орны) ________________________________________</w:t>
      </w:r>
    </w:p>
    <w:bookmarkEnd w:id="81"/>
    <w:bookmarkStart w:name="z100" w:id="82"/>
    <w:p>
      <w:pPr>
        <w:spacing w:after="0"/>
        <w:ind w:left="0"/>
        <w:jc w:val="both"/>
      </w:pPr>
      <w:r>
        <w:rPr>
          <w:rFonts w:ascii="Times New Roman"/>
          <w:b w:val="false"/>
          <w:i w:val="false"/>
          <w:color w:val="000000"/>
          <w:sz w:val="28"/>
        </w:rPr>
        <w:t>
      14. Ұлты (анықтамалық бойынша)</w:t>
      </w:r>
    </w:p>
    <w:bookmarkEnd w:id="82"/>
    <w:bookmarkStart w:name="z101" w:id="83"/>
    <w:p>
      <w:pPr>
        <w:spacing w:after="0"/>
        <w:ind w:left="0"/>
        <w:jc w:val="both"/>
      </w:pPr>
      <w:r>
        <w:rPr>
          <w:rFonts w:ascii="Times New Roman"/>
          <w:b w:val="false"/>
          <w:i w:val="false"/>
          <w:color w:val="000000"/>
          <w:sz w:val="28"/>
        </w:rPr>
        <w:t>
      15. Азаматтық (анықтамалық бойынша)</w:t>
      </w:r>
    </w:p>
    <w:bookmarkEnd w:id="83"/>
    <w:bookmarkStart w:name="z102" w:id="84"/>
    <w:p>
      <w:pPr>
        <w:spacing w:after="0"/>
        <w:ind w:left="0"/>
        <w:jc w:val="both"/>
      </w:pPr>
      <w:r>
        <w:rPr>
          <w:rFonts w:ascii="Times New Roman"/>
          <w:b w:val="false"/>
          <w:i w:val="false"/>
          <w:color w:val="000000"/>
          <w:sz w:val="28"/>
        </w:rPr>
        <w:t>
      16. Туған күні 20__ жыл "__" _______________________________________</w:t>
      </w:r>
    </w:p>
    <w:bookmarkEnd w:id="84"/>
    <w:bookmarkStart w:name="z103" w:id="85"/>
    <w:p>
      <w:pPr>
        <w:spacing w:after="0"/>
        <w:ind w:left="0"/>
        <w:jc w:val="both"/>
      </w:pPr>
      <w:r>
        <w:rPr>
          <w:rFonts w:ascii="Times New Roman"/>
          <w:b w:val="false"/>
          <w:i w:val="false"/>
          <w:color w:val="000000"/>
          <w:sz w:val="28"/>
        </w:rPr>
        <w:t>
      17. Жасы (анықтамалық бойынша)</w:t>
      </w:r>
    </w:p>
    <w:bookmarkEnd w:id="85"/>
    <w:bookmarkStart w:name="z104" w:id="86"/>
    <w:p>
      <w:pPr>
        <w:spacing w:after="0"/>
        <w:ind w:left="0"/>
        <w:jc w:val="both"/>
      </w:pPr>
      <w:r>
        <w:rPr>
          <w:rFonts w:ascii="Times New Roman"/>
          <w:b w:val="false"/>
          <w:i w:val="false"/>
          <w:color w:val="000000"/>
          <w:sz w:val="28"/>
        </w:rPr>
        <w:t>
      18. Әлеуметтік мәртебе* (анықтамалық бойынша)</w:t>
      </w:r>
    </w:p>
    <w:bookmarkEnd w:id="86"/>
    <w:bookmarkStart w:name="z105" w:id="87"/>
    <w:p>
      <w:pPr>
        <w:spacing w:after="0"/>
        <w:ind w:left="0"/>
        <w:jc w:val="both"/>
      </w:pPr>
      <w:r>
        <w:rPr>
          <w:rFonts w:ascii="Times New Roman"/>
          <w:b w:val="false"/>
          <w:i w:val="false"/>
          <w:color w:val="000000"/>
          <w:sz w:val="28"/>
        </w:rPr>
        <w:t>
      19. Тіркеу мекенжайы ______________________________________________</w:t>
      </w:r>
    </w:p>
    <w:bookmarkEnd w:id="87"/>
    <w:bookmarkStart w:name="z106" w:id="88"/>
    <w:p>
      <w:pPr>
        <w:spacing w:after="0"/>
        <w:ind w:left="0"/>
        <w:jc w:val="both"/>
      </w:pPr>
      <w:r>
        <w:rPr>
          <w:rFonts w:ascii="Times New Roman"/>
          <w:b w:val="false"/>
          <w:i w:val="false"/>
          <w:color w:val="000000"/>
          <w:sz w:val="28"/>
        </w:rPr>
        <w:t>
      20. Нақты тұрғылықты мекенжайы ___________________________________</w:t>
      </w:r>
    </w:p>
    <w:bookmarkEnd w:id="88"/>
    <w:bookmarkStart w:name="z107" w:id="89"/>
    <w:p>
      <w:pPr>
        <w:spacing w:after="0"/>
        <w:ind w:left="0"/>
        <w:jc w:val="both"/>
      </w:pPr>
      <w:r>
        <w:rPr>
          <w:rFonts w:ascii="Times New Roman"/>
          <w:b w:val="false"/>
          <w:i w:val="false"/>
          <w:color w:val="000000"/>
          <w:sz w:val="28"/>
        </w:rPr>
        <w:t>
      21. Үй / жұмыс телефоны ___________________________________________</w:t>
      </w:r>
    </w:p>
    <w:bookmarkEnd w:id="89"/>
    <w:bookmarkStart w:name="z108" w:id="90"/>
    <w:p>
      <w:pPr>
        <w:spacing w:after="0"/>
        <w:ind w:left="0"/>
        <w:jc w:val="both"/>
      </w:pPr>
      <w:r>
        <w:rPr>
          <w:rFonts w:ascii="Times New Roman"/>
          <w:b w:val="false"/>
          <w:i w:val="false"/>
          <w:color w:val="000000"/>
          <w:sz w:val="28"/>
        </w:rPr>
        <w:t>
      22. Ұялы телефон __________________________________________________</w:t>
      </w:r>
    </w:p>
    <w:bookmarkEnd w:id="90"/>
    <w:bookmarkStart w:name="z109" w:id="91"/>
    <w:p>
      <w:pPr>
        <w:spacing w:after="0"/>
        <w:ind w:left="0"/>
        <w:jc w:val="both"/>
      </w:pPr>
      <w:r>
        <w:rPr>
          <w:rFonts w:ascii="Times New Roman"/>
          <w:b w:val="false"/>
          <w:i w:val="false"/>
          <w:color w:val="000000"/>
          <w:sz w:val="28"/>
        </w:rPr>
        <w:t>
      23. Сұрақтың сипаты (анықтамалық бойынша)</w:t>
      </w:r>
    </w:p>
    <w:bookmarkEnd w:id="91"/>
    <w:bookmarkStart w:name="z110" w:id="92"/>
    <w:p>
      <w:pPr>
        <w:spacing w:after="0"/>
        <w:ind w:left="0"/>
        <w:jc w:val="both"/>
      </w:pPr>
      <w:r>
        <w:rPr>
          <w:rFonts w:ascii="Times New Roman"/>
          <w:b w:val="false"/>
          <w:i w:val="false"/>
          <w:color w:val="000000"/>
          <w:sz w:val="28"/>
        </w:rPr>
        <w:t>
      24. Азаматтарды қабылдауда төрағалық ететін лауазымды тұлға ("басшы" рөлімен</w:t>
      </w:r>
    </w:p>
    <w:bookmarkEnd w:id="92"/>
    <w:bookmarkStart w:name="z111" w:id="93"/>
    <w:p>
      <w:pPr>
        <w:spacing w:after="0"/>
        <w:ind w:left="0"/>
        <w:jc w:val="both"/>
      </w:pPr>
      <w:r>
        <w:rPr>
          <w:rFonts w:ascii="Times New Roman"/>
          <w:b w:val="false"/>
          <w:i w:val="false"/>
          <w:color w:val="000000"/>
          <w:sz w:val="28"/>
        </w:rPr>
        <w:t>
      пайдаланушылардың анықтамалық бойынша)</w:t>
      </w:r>
    </w:p>
    <w:bookmarkEnd w:id="93"/>
    <w:bookmarkStart w:name="z112" w:id="94"/>
    <w:p>
      <w:pPr>
        <w:spacing w:after="0"/>
        <w:ind w:left="0"/>
        <w:jc w:val="both"/>
      </w:pPr>
      <w:r>
        <w:rPr>
          <w:rFonts w:ascii="Times New Roman"/>
          <w:b w:val="false"/>
          <w:i w:val="false"/>
          <w:color w:val="000000"/>
          <w:sz w:val="28"/>
        </w:rPr>
        <w:t>
      25. Жеке қабылдау бойынша шешім (анықтамалық бойынша)</w:t>
      </w:r>
    </w:p>
    <w:bookmarkEnd w:id="94"/>
    <w:bookmarkStart w:name="z113" w:id="95"/>
    <w:p>
      <w:pPr>
        <w:spacing w:after="0"/>
        <w:ind w:left="0"/>
        <w:jc w:val="both"/>
      </w:pPr>
      <w:r>
        <w:rPr>
          <w:rFonts w:ascii="Times New Roman"/>
          <w:b w:val="false"/>
          <w:i w:val="false"/>
          <w:color w:val="000000"/>
          <w:sz w:val="28"/>
        </w:rPr>
        <w:t>
      26. Қабылдау күні* 20__ жыл "__" __________________________________</w:t>
      </w:r>
    </w:p>
    <w:bookmarkEnd w:id="95"/>
    <w:bookmarkStart w:name="z114" w:id="96"/>
    <w:p>
      <w:pPr>
        <w:spacing w:after="0"/>
        <w:ind w:left="0"/>
        <w:jc w:val="both"/>
      </w:pPr>
      <w:r>
        <w:rPr>
          <w:rFonts w:ascii="Times New Roman"/>
          <w:b w:val="false"/>
          <w:i w:val="false"/>
          <w:color w:val="000000"/>
          <w:sz w:val="28"/>
        </w:rPr>
        <w:t>
      27. Қабылдау уақыты*</w:t>
      </w:r>
    </w:p>
    <w:bookmarkEnd w:id="96"/>
    <w:bookmarkStart w:name="z115" w:id="97"/>
    <w:p>
      <w:pPr>
        <w:spacing w:after="0"/>
        <w:ind w:left="0"/>
        <w:jc w:val="both"/>
      </w:pPr>
      <w:r>
        <w:rPr>
          <w:rFonts w:ascii="Times New Roman"/>
          <w:b w:val="false"/>
          <w:i w:val="false"/>
          <w:color w:val="000000"/>
          <w:sz w:val="28"/>
        </w:rPr>
        <w:t>
      28. Қабылдау орны / қала * ӘШНЖ</w:t>
      </w:r>
    </w:p>
    <w:bookmarkEnd w:id="97"/>
    <w:bookmarkStart w:name="z116" w:id="98"/>
    <w:p>
      <w:pPr>
        <w:spacing w:after="0"/>
        <w:ind w:left="0"/>
        <w:jc w:val="both"/>
      </w:pPr>
      <w:r>
        <w:rPr>
          <w:rFonts w:ascii="Times New Roman"/>
          <w:b w:val="false"/>
          <w:i w:val="false"/>
          <w:color w:val="000000"/>
          <w:sz w:val="28"/>
        </w:rPr>
        <w:t>
      29. Қабылдау орны / адресат* ______________________________________</w:t>
      </w:r>
    </w:p>
    <w:bookmarkEnd w:id="98"/>
    <w:bookmarkStart w:name="z117" w:id="99"/>
    <w:p>
      <w:pPr>
        <w:spacing w:after="0"/>
        <w:ind w:left="0"/>
        <w:jc w:val="both"/>
      </w:pPr>
      <w:r>
        <w:rPr>
          <w:rFonts w:ascii="Times New Roman"/>
          <w:b w:val="false"/>
          <w:i w:val="false"/>
          <w:color w:val="000000"/>
          <w:sz w:val="28"/>
        </w:rPr>
        <w:t>
      30. Жолданым берушіге түсініктеме ________________________________</w:t>
      </w:r>
    </w:p>
    <w:bookmarkEnd w:id="99"/>
    <w:bookmarkStart w:name="z118" w:id="100"/>
    <w:p>
      <w:pPr>
        <w:spacing w:after="0"/>
        <w:ind w:left="0"/>
        <w:jc w:val="both"/>
      </w:pPr>
      <w:r>
        <w:rPr>
          <w:rFonts w:ascii="Times New Roman"/>
          <w:b w:val="false"/>
          <w:i w:val="false"/>
          <w:color w:val="000000"/>
          <w:sz w:val="28"/>
        </w:rPr>
        <w:t>
      31. Азаматтарды қабылдауды жүргізген лауазымды тұлға (қабылдауды нақты</w:t>
      </w:r>
    </w:p>
    <w:bookmarkEnd w:id="100"/>
    <w:bookmarkStart w:name="z119" w:id="101"/>
    <w:p>
      <w:pPr>
        <w:spacing w:after="0"/>
        <w:ind w:left="0"/>
        <w:jc w:val="both"/>
      </w:pPr>
      <w:r>
        <w:rPr>
          <w:rFonts w:ascii="Times New Roman"/>
          <w:b w:val="false"/>
          <w:i w:val="false"/>
          <w:color w:val="000000"/>
          <w:sz w:val="28"/>
        </w:rPr>
        <w:t>
      жүргізген лауазымды адам таңдалады)* (анықтамалық бойынша)</w:t>
      </w:r>
    </w:p>
    <w:bookmarkEnd w:id="101"/>
    <w:bookmarkStart w:name="z120" w:id="102"/>
    <w:p>
      <w:pPr>
        <w:spacing w:after="0"/>
        <w:ind w:left="0"/>
        <w:jc w:val="both"/>
      </w:pPr>
      <w:r>
        <w:rPr>
          <w:rFonts w:ascii="Times New Roman"/>
          <w:b w:val="false"/>
          <w:i w:val="false"/>
          <w:color w:val="000000"/>
          <w:sz w:val="28"/>
        </w:rPr>
        <w:t>
      32. Отырыс хатшысы (хатшының ТАӘ (болған жағдайда))* ______________</w:t>
      </w:r>
    </w:p>
    <w:bookmarkEnd w:id="102"/>
    <w:bookmarkStart w:name="z121" w:id="103"/>
    <w:p>
      <w:pPr>
        <w:spacing w:after="0"/>
        <w:ind w:left="0"/>
        <w:jc w:val="both"/>
      </w:pPr>
      <w:r>
        <w:rPr>
          <w:rFonts w:ascii="Times New Roman"/>
          <w:b w:val="false"/>
          <w:i w:val="false"/>
          <w:color w:val="000000"/>
          <w:sz w:val="28"/>
        </w:rPr>
        <w:t>
      33. Қабылдауға қатысты* ТАӘ (болған жағдайда) ______________________</w:t>
      </w:r>
    </w:p>
    <w:bookmarkEnd w:id="103"/>
    <w:bookmarkStart w:name="z122" w:id="104"/>
    <w:p>
      <w:pPr>
        <w:spacing w:after="0"/>
        <w:ind w:left="0"/>
        <w:jc w:val="both"/>
      </w:pPr>
      <w:r>
        <w:rPr>
          <w:rFonts w:ascii="Times New Roman"/>
          <w:b w:val="false"/>
          <w:i w:val="false"/>
          <w:color w:val="000000"/>
          <w:sz w:val="28"/>
        </w:rPr>
        <w:t>
      34. Хаттаманы қалыптастыру тілі (анықтамалық бойынша)</w:t>
      </w:r>
    </w:p>
    <w:bookmarkEnd w:id="104"/>
    <w:bookmarkStart w:name="z123" w:id="105"/>
    <w:p>
      <w:pPr>
        <w:spacing w:after="0"/>
        <w:ind w:left="0"/>
        <w:jc w:val="both"/>
      </w:pPr>
      <w:r>
        <w:rPr>
          <w:rFonts w:ascii="Times New Roman"/>
          <w:b w:val="false"/>
          <w:i w:val="false"/>
          <w:color w:val="000000"/>
          <w:sz w:val="28"/>
        </w:rPr>
        <w:t>
      35. Пікір __________________________________________________________</w:t>
      </w:r>
    </w:p>
    <w:bookmarkEnd w:id="105"/>
    <w:bookmarkStart w:name="z124" w:id="106"/>
    <w:p>
      <w:pPr>
        <w:spacing w:after="0"/>
        <w:ind w:left="0"/>
        <w:jc w:val="both"/>
      </w:pPr>
      <w:r>
        <w:rPr>
          <w:rFonts w:ascii="Times New Roman"/>
          <w:b w:val="false"/>
          <w:i w:val="false"/>
          <w:color w:val="000000"/>
          <w:sz w:val="28"/>
        </w:rPr>
        <w:t>
      36. Қабылдау өткізілмеді (түсініктеме қабылдауды өткізбеу себебі) ________</w:t>
      </w:r>
    </w:p>
    <w:bookmarkEnd w:id="106"/>
    <w:bookmarkStart w:name="z125" w:id="107"/>
    <w:p>
      <w:pPr>
        <w:spacing w:after="0"/>
        <w:ind w:left="0"/>
        <w:jc w:val="both"/>
      </w:pPr>
      <w:r>
        <w:rPr>
          <w:rFonts w:ascii="Times New Roman"/>
          <w:b w:val="false"/>
          <w:i w:val="false"/>
          <w:color w:val="000000"/>
          <w:sz w:val="28"/>
        </w:rPr>
        <w:t>
      Ескерту: * міндетті деректеме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29 желтоқсандағы</w:t>
            </w:r>
            <w:r>
              <w:br/>
            </w:r>
            <w:r>
              <w:rPr>
                <w:rFonts w:ascii="Times New Roman"/>
                <w:b w:val="false"/>
                <w:i w:val="false"/>
                <w:color w:val="000000"/>
                <w:sz w:val="20"/>
              </w:rPr>
              <w:t>№ 170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 жүз</w:t>
            </w:r>
            <w:r>
              <w:br/>
            </w:r>
            <w:r>
              <w:rPr>
                <w:rFonts w:ascii="Times New Roman"/>
                <w:b w:val="false"/>
                <w:i w:val="false"/>
                <w:color w:val="000000"/>
                <w:sz w:val="20"/>
              </w:rPr>
              <w:t>пайыз қатысатын заңды</w:t>
            </w:r>
            <w:r>
              <w:br/>
            </w:r>
            <w:r>
              <w:rPr>
                <w:rFonts w:ascii="Times New Roman"/>
                <w:b w:val="false"/>
                <w:i w:val="false"/>
                <w:color w:val="000000"/>
                <w:sz w:val="20"/>
              </w:rPr>
              <w:t>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ақпараттық-талдау жүйесін жүргізу</w:t>
            </w:r>
            <w:r>
              <w:br/>
            </w:r>
            <w:r>
              <w:rPr>
                <w:rFonts w:ascii="Times New Roman"/>
                <w:b w:val="false"/>
                <w:i w:val="false"/>
                <w:color w:val="000000"/>
                <w:sz w:val="20"/>
              </w:rPr>
              <w:t>қағидаларына 5-қосымша</w:t>
            </w:r>
          </w:p>
        </w:tc>
      </w:tr>
    </w:tbl>
    <w:bookmarkStart w:name="z128" w:id="108"/>
    <w:p>
      <w:pPr>
        <w:spacing w:after="0"/>
        <w:ind w:left="0"/>
        <w:jc w:val="both"/>
      </w:pPr>
      <w:r>
        <w:rPr>
          <w:rFonts w:ascii="Times New Roman"/>
          <w:b w:val="false"/>
          <w:i w:val="false"/>
          <w:color w:val="000000"/>
          <w:sz w:val="28"/>
        </w:rPr>
        <w:t>
      нысан</w:t>
      </w:r>
    </w:p>
    <w:bookmarkEnd w:id="108"/>
    <w:bookmarkStart w:name="z129" w:id="109"/>
    <w:p>
      <w:pPr>
        <w:spacing w:after="0"/>
        <w:ind w:left="0"/>
        <w:jc w:val="left"/>
      </w:pPr>
      <w:r>
        <w:rPr>
          <w:rFonts w:ascii="Times New Roman"/>
          <w:b/>
          <w:i w:val="false"/>
          <w:color w:val="000000"/>
        </w:rPr>
        <w:t xml:space="preserve"> "Жолданымды, хабарламаны, сұрау салуды, пікірді, ұсынысты қарау" 1-ТӨ нысаны</w:t>
      </w:r>
    </w:p>
    <w:bookmarkEnd w:id="109"/>
    <w:bookmarkStart w:name="z130" w:id="110"/>
    <w:p>
      <w:pPr>
        <w:spacing w:after="0"/>
        <w:ind w:left="0"/>
        <w:jc w:val="left"/>
      </w:pPr>
      <w:r>
        <w:rPr>
          <w:rFonts w:ascii="Times New Roman"/>
          <w:b/>
          <w:i w:val="false"/>
          <w:color w:val="000000"/>
        </w:rPr>
        <w:t xml:space="preserve"> 5-бөлім. Жеке қабылдау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жеке қабылдауға қаралмаған жолданымдардың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барлығы өтініш келіп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жергілікті өзін-өзі басқару органның басшысымен қабылдады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жергілікті өзін-өзі басқару органның басшысының орынбасарымен қабылдады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жазылды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қабылдауға жазудан бас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тандырылды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рәсімдік-процестік кодекстің (бұдан әрі - Кодекс) </w:t>
            </w:r>
            <w:r>
              <w:rPr>
                <w:rFonts w:ascii="Times New Roman"/>
                <w:b w:val="false"/>
                <w:i w:val="false"/>
                <w:color w:val="000000"/>
                <w:sz w:val="20"/>
              </w:rPr>
              <w:t>20-бабы</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