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df9de" w14:textId="d8df9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азаматтарының шығу туризмі саласындағы құқықтарына кепілдік беру жүйесі әкімшісінің функцияларын жүзеге асыратын заңды тұлғаны айқындауға арналған конкурсты өткізу қағидаларын бекіту туралы" Қазақстан Республикасы Мәдениет және спорт министрінің 2023 жылғы 2 тамыздағы № 213 бұйрығына өзгеріс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2025 жылғы 17 желтоқсандағы № 247 бұйрығы. Қазақстан Республикасының Әділет министрлігінде 2025 жылғы 22 желтоқсанда № 37634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азаматтарының шығу туризмі саласындағы құқықтарына кепілдік беру жүйесі әкімшісінің функцияларын жүзеге асыратын заңды тұлғаны айқындауға арналған конкурсты өткізу қағидаларын бекіту туралы" Қазақстан Республикасы Мәдениет және спорт министрінің 2023 жылғы 2 тамыздағы № 213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33256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азаматтарының шығу туризмі саласындағы құқықтарына кепілдік беру жүйесі әкімшісінің функцияларын жүзеге асыратын заңды тұлғаны айқындауға арналған конкурсты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"20. Егер "Қазақстан Республикасындағы туристік қызмет туралы" Қазақстан Республикасының Заңында өзгеше көзделмесе, комиссияның шешіміне сотқа шағымдануға Қазақстан Республикасының Әкімшілік рәсімдік-процестік кодексіне сәйкес әкімшілік (сотқа дейінгі) тәртіппен шағымданғаннан кейін жол беріледі.".</w:t>
      </w:r>
    </w:p>
    <w:bookmarkEnd w:id="3"/>
    <w:bookmarkStart w:name="z9" w:id="4"/>
    <w:p>
      <w:pPr>
        <w:spacing w:after="0"/>
        <w:ind w:left="0"/>
        <w:jc w:val="both"/>
      </w:pPr>
      <w:r>
        <w:rPr>
          <w:rFonts w:ascii="Times New Roman"/>
          <w:b w:val="false"/>
          <w:i w:val="false"/>
          <w:color w:val="000000"/>
          <w:sz w:val="28"/>
        </w:rPr>
        <w:t>
      2. Қазақстан Республикасы Туризм және спорт министрлігінің Туризм индустриясы комитеті заңнамада белгіленген тәртіппен:</w:t>
      </w:r>
    </w:p>
    <w:bookmarkEnd w:id="4"/>
    <w:bookmarkStart w:name="z10"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1" w:id="6"/>
    <w:p>
      <w:pPr>
        <w:spacing w:after="0"/>
        <w:ind w:left="0"/>
        <w:jc w:val="both"/>
      </w:pPr>
      <w:r>
        <w:rPr>
          <w:rFonts w:ascii="Times New Roman"/>
          <w:b w:val="false"/>
          <w:i w:val="false"/>
          <w:color w:val="000000"/>
          <w:sz w:val="28"/>
        </w:rPr>
        <w:t>
      2) осы бұйрықты Қазақстан Республикасы Туризм және спорт министрлігінің интернет-ресурсында қолданысқа енгеннен кейін үш жұмыс күні ішінде орналастыруды;</w:t>
      </w:r>
    </w:p>
    <w:bookmarkEnd w:id="6"/>
    <w:bookmarkStart w:name="z12" w:id="7"/>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2-тармағының</w:t>
      </w:r>
      <w:r>
        <w:rPr>
          <w:rFonts w:ascii="Times New Roman"/>
          <w:b w:val="false"/>
          <w:i w:val="false"/>
          <w:color w:val="000000"/>
          <w:sz w:val="28"/>
        </w:rPr>
        <w:t xml:space="preserve"> 1) және 2) тармақшалары орындалғаннан кейін үш жұмыс күні ішінде Қазақстан Республикасы Туризм және спорт министрлігінің Заң қызметі департаментіне орындалуы туралы ақпараттарды ұсынуды қамтамасыз етсін.</w:t>
      </w:r>
    </w:p>
    <w:bookmarkEnd w:id="7"/>
    <w:bookmarkStart w:name="z13"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Туризм және спорт министрінің орынбасарына жүктелсін.</w:t>
      </w:r>
    </w:p>
    <w:bookmarkEnd w:id="8"/>
    <w:bookmarkStart w:name="z14"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туризм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bookmarkStart w:name="z16" w:id="10"/>
    <w:p>
      <w:pPr>
        <w:spacing w:after="0"/>
        <w:ind w:left="0"/>
        <w:jc w:val="both"/>
      </w:pPr>
      <w:r>
        <w:rPr>
          <w:rFonts w:ascii="Times New Roman"/>
          <w:b w:val="false"/>
          <w:i w:val="false"/>
          <w:color w:val="000000"/>
          <w:sz w:val="28"/>
        </w:rPr>
        <w:t>
      "КЕЛІСІЛДІ"</w:t>
      </w:r>
    </w:p>
    <w:bookmarkEnd w:id="10"/>
    <w:bookmarkStart w:name="z17" w:id="11"/>
    <w:p>
      <w:pPr>
        <w:spacing w:after="0"/>
        <w:ind w:left="0"/>
        <w:jc w:val="both"/>
      </w:pPr>
      <w:r>
        <w:rPr>
          <w:rFonts w:ascii="Times New Roman"/>
          <w:b w:val="false"/>
          <w:i w:val="false"/>
          <w:color w:val="000000"/>
          <w:sz w:val="28"/>
        </w:rPr>
        <w:t>
      Қазақстан Республикасының</w:t>
      </w:r>
    </w:p>
    <w:bookmarkEnd w:id="11"/>
    <w:bookmarkStart w:name="z18" w:id="12"/>
    <w:p>
      <w:pPr>
        <w:spacing w:after="0"/>
        <w:ind w:left="0"/>
        <w:jc w:val="both"/>
      </w:pPr>
      <w:r>
        <w:rPr>
          <w:rFonts w:ascii="Times New Roman"/>
          <w:b w:val="false"/>
          <w:i w:val="false"/>
          <w:color w:val="000000"/>
          <w:sz w:val="28"/>
        </w:rPr>
        <w:t>
      Қаржы министрлігі</w:t>
      </w:r>
    </w:p>
    <w:bookmarkEnd w:id="12"/>
    <w:bookmarkStart w:name="z19" w:id="13"/>
    <w:p>
      <w:pPr>
        <w:spacing w:after="0"/>
        <w:ind w:left="0"/>
        <w:jc w:val="both"/>
      </w:pPr>
      <w:r>
        <w:rPr>
          <w:rFonts w:ascii="Times New Roman"/>
          <w:b w:val="false"/>
          <w:i w:val="false"/>
          <w:color w:val="000000"/>
          <w:sz w:val="28"/>
        </w:rPr>
        <w:t>
      "КЕЛІСІЛДІ"</w:t>
      </w:r>
    </w:p>
    <w:bookmarkEnd w:id="13"/>
    <w:bookmarkStart w:name="z20" w:id="14"/>
    <w:p>
      <w:pPr>
        <w:spacing w:after="0"/>
        <w:ind w:left="0"/>
        <w:jc w:val="both"/>
      </w:pPr>
      <w:r>
        <w:rPr>
          <w:rFonts w:ascii="Times New Roman"/>
          <w:b w:val="false"/>
          <w:i w:val="false"/>
          <w:color w:val="000000"/>
          <w:sz w:val="28"/>
        </w:rPr>
        <w:t>
      Қазақстан Республикасының</w:t>
      </w:r>
    </w:p>
    <w:bookmarkEnd w:id="14"/>
    <w:bookmarkStart w:name="z21" w:id="15"/>
    <w:p>
      <w:pPr>
        <w:spacing w:after="0"/>
        <w:ind w:left="0"/>
        <w:jc w:val="both"/>
      </w:pPr>
      <w:r>
        <w:rPr>
          <w:rFonts w:ascii="Times New Roman"/>
          <w:b w:val="false"/>
          <w:i w:val="false"/>
          <w:color w:val="000000"/>
          <w:sz w:val="28"/>
        </w:rPr>
        <w:t>
      Ұлттық экономика министрлігі</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