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ef06" w14:textId="ee0e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27 қарашадағы № 268 бұйрығы. Қазақстан Республикасының Әділет министрлігінде 2025 жылғы 28 қарашада № 37500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бекіту туралы" Қазақстан Республикасы Оқу-ағарту министрінің 2022 жылғы 24 қарашадағы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30721 болып тіркелді) мынадай өзгеріс пен толықтыру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ұйымдарын қоспағанда, білім беру ұйымдарының білім беру қызметіне қойылатын біліктілік талаптары және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w:t>
      </w:r>
    </w:p>
    <w:bookmarkEnd w:id="2"/>
    <w:bookmarkStart w:name="z9" w:id="3"/>
    <w:p>
      <w:pPr>
        <w:spacing w:after="0"/>
        <w:ind w:left="0"/>
        <w:jc w:val="both"/>
      </w:pPr>
      <w:r>
        <w:rPr>
          <w:rFonts w:ascii="Times New Roman"/>
          <w:b w:val="false"/>
          <w:i w:val="false"/>
          <w:color w:val="000000"/>
          <w:sz w:val="28"/>
        </w:rPr>
        <w:t>
      мынадай мазмұндағы 8-тармақпен толықтырылсын:</w:t>
      </w:r>
    </w:p>
    <w:bookmarkEnd w:id="3"/>
    <w:bookmarkStart w:name="z10"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850"/>
        <w:gridCol w:w="3588"/>
        <w:gridCol w:w="24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Мектепке дейінгі тәрбие мен оқытудың оқу бағдарламаларын іске асыратын білім беру ұйымдарының қызметі үшін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оқытудың үлгілік оқу бағдарламаларын бекіту туралы" Қазақстан Республикасы Білім және ғылым министрінің 2012 жылғы 20 желтоқсандағы № 557 бұйрығымен бекітілген (Нормативтік құқықтық актілерді мемлекеттік тіркеу тізілімінде № 8275 болып тіркелген) мектепке дейінгі тәрбие мен оқытудың </w:t>
            </w:r>
            <w:r>
              <w:rPr>
                <w:rFonts w:ascii="Times New Roman"/>
                <w:b w:val="false"/>
                <w:i w:val="false"/>
                <w:color w:val="000000"/>
                <w:sz w:val="20"/>
              </w:rPr>
              <w:t>үлгілік жоспарларына</w:t>
            </w:r>
            <w:r>
              <w:rPr>
                <w:rFonts w:ascii="Times New Roman"/>
                <w:b w:val="false"/>
                <w:i w:val="false"/>
                <w:color w:val="000000"/>
                <w:sz w:val="20"/>
              </w:rPr>
              <w:t xml:space="preserve"> және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оқу </w:t>
            </w:r>
            <w:r>
              <w:rPr>
                <w:rFonts w:ascii="Times New Roman"/>
                <w:b w:val="false"/>
                <w:i w:val="false"/>
                <w:color w:val="000000"/>
                <w:sz w:val="20"/>
              </w:rPr>
              <w:t>бағдарламаларына</w:t>
            </w:r>
            <w:r>
              <w:rPr>
                <w:rFonts w:ascii="Times New Roman"/>
                <w:b w:val="false"/>
                <w:i w:val="false"/>
                <w:color w:val="000000"/>
                <w:sz w:val="20"/>
              </w:rPr>
              <w:t xml:space="preserve"> сәйкес әзірленген жұмыс оқу жоспарларының болуы және сәйкестігі.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әр жас ерекшелігіне арналған перспективалық жоспарлардың, тәрбиелеу-білім беру процесінің циклограммасының, баланың жеке даму картасының көшірмелері.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Еңбек өтіліне талаптар қойылмай, жоғары және (немесе) жоғары оқу орнынан кейінгі немесе техникалық және кәсіптік педагогикалық білімі немесе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білімі немесе педагогикалық қайта даярлауды өткендігін растайтын құжаты бар педагогтердің болуы. </w:t>
            </w:r>
            <w:r>
              <w:br/>
            </w:r>
            <w:r>
              <w:rPr>
                <w:rFonts w:ascii="Times New Roman"/>
                <w:b w:val="false"/>
                <w:i w:val="false"/>
                <w:color w:val="000000"/>
                <w:sz w:val="20"/>
              </w:rPr>
              <w:t>
</w:t>
            </w:r>
            <w:r>
              <w:rPr>
                <w:rFonts w:ascii="Times New Roman"/>
                <w:b w:val="false"/>
                <w:i w:val="false"/>
                <w:color w:val="000000"/>
                <w:sz w:val="20"/>
              </w:rPr>
              <w:t>Педагогтердің жалпы санынан негізгі жұмыс орны лицензиат болып табылатын педагогтердің үлесі кемінде 75%.</w:t>
            </w:r>
            <w:r>
              <w:br/>
            </w:r>
            <w:r>
              <w:rPr>
                <w:rFonts w:ascii="Times New Roman"/>
                <w:b w:val="false"/>
                <w:i w:val="false"/>
                <w:color w:val="000000"/>
                <w:sz w:val="20"/>
              </w:rPr>
              <w:t>
</w:t>
            </w:r>
            <w:r>
              <w:rPr>
                <w:rFonts w:ascii="Times New Roman"/>
                <w:b w:val="false"/>
                <w:i w:val="false"/>
                <w:color w:val="000000"/>
                <w:sz w:val="20"/>
              </w:rPr>
              <w:t>Екі топтан аз мектепке дейінгі білім беру ұйымдарын қоспағанда, педагогтердің жалпы санынан негізгі жұмыс орны лицензиат болып табылатын "педагог-модератор", "педагог-сарапшы", "педагог-зерттеуші", "педагог-шебер" біліктілік санаты бар педагогтердің үлесі кемінде 20 %.</w:t>
            </w:r>
            <w:r>
              <w:br/>
            </w:r>
            <w:r>
              <w:rPr>
                <w:rFonts w:ascii="Times New Roman"/>
                <w:b w:val="false"/>
                <w:i w:val="false"/>
                <w:color w:val="000000"/>
                <w:sz w:val="20"/>
              </w:rPr>
              <w:t>
Білім беру ұйымы басшысы мен және педагогтері білімнің жұмыс өтілінің № 338 бұйрықтың біліктілік талаптарына сәйкестігі.</w:t>
            </w:r>
          </w:p>
          <w:bookmarkEnd w:id="5"/>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Осы біліктілік талаптарына </w:t>
            </w:r>
            <w:r>
              <w:br/>
            </w:r>
            <w:r>
              <w:rPr>
                <w:rFonts w:ascii="Times New Roman"/>
                <w:b w:val="false"/>
                <w:i w:val="false"/>
                <w:color w:val="000000"/>
                <w:sz w:val="20"/>
              </w:rPr>
              <w:t xml:space="preserve">
1-қосымшаға сәйкес нысан бойынша педагог, оқытушы және басшы кадрлармен жасақталуы туралы мәліметтер. </w:t>
            </w:r>
          </w:p>
          <w:bookmarkEnd w:id="6"/>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ретте педагогтердің жалпы санынан штаттық педагогтердің үлесі кемінде 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xml:space="preserve">
№ 216 бұйрықпен бекітілген нормаларға сәйкес мектепке дейінгі ұйымдар үшін оқу-әдістемелік кешендердің болуы. </w:t>
            </w:r>
            <w:r>
              <w:br/>
            </w:r>
            <w:r>
              <w:rPr>
                <w:rFonts w:ascii="Times New Roman"/>
                <w:b w:val="false"/>
                <w:i w:val="false"/>
                <w:color w:val="000000"/>
                <w:sz w:val="20"/>
              </w:rPr>
              <w:t xml:space="preserve">
№ 70 бұйрықпен бекітілген нормаларға сәйкес оқу және ойын материалының болуы. </w:t>
            </w:r>
          </w:p>
          <w:bookmarkEnd w:id="7"/>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Осы біліктілік талаптарына</w:t>
            </w:r>
            <w:r>
              <w:br/>
            </w:r>
            <w:r>
              <w:rPr>
                <w:rFonts w:ascii="Times New Roman"/>
                <w:b w:val="false"/>
                <w:i w:val="false"/>
                <w:color w:val="000000"/>
                <w:sz w:val="20"/>
              </w:rPr>
              <w:t>
2-қосымшаға сәйкес нысан бойынша оқу, көркем және ғылыми әдебиет қорының болуы туралы мәліметтер.</w:t>
            </w:r>
          </w:p>
          <w:bookmarkEnd w:id="8"/>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xml:space="preserve">
Ғимараттардың жабдықталған медициналық орналастыру орындарымен/ пункттермен қамтамасыз етілуі. </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27182 болып тіркелген) сәйкес балаларға медициналық қызмет көрсету құқығымен медициналық қызметке (кіші түрлері - Ересектерге және (немесе) балаларға мамандықтар бойынша амбулаториялық емханалық көмек: алғашқы медициналық-санитариялық көмек:</w:t>
            </w:r>
            <w:r>
              <w:br/>
            </w:r>
            <w:r>
              <w:rPr>
                <w:rFonts w:ascii="Times New Roman"/>
                <w:b w:val="false"/>
                <w:i w:val="false"/>
                <w:color w:val="000000"/>
                <w:sz w:val="20"/>
              </w:rPr>
              <w:t>
дәрігерге дейінгі) лицензияның болуы.</w:t>
            </w:r>
          </w:p>
          <w:bookmarkEnd w:id="9"/>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Осы біліктілік талаптарына</w:t>
            </w:r>
            <w:r>
              <w:br/>
            </w:r>
            <w:r>
              <w:rPr>
                <w:rFonts w:ascii="Times New Roman"/>
                <w:b w:val="false"/>
                <w:i w:val="false"/>
                <w:color w:val="000000"/>
                <w:sz w:val="20"/>
              </w:rPr>
              <w:t>
</w:t>
            </w:r>
            <w:r>
              <w:rPr>
                <w:rFonts w:ascii="Times New Roman"/>
                <w:b w:val="false"/>
                <w:i w:val="false"/>
                <w:color w:val="000000"/>
                <w:sz w:val="20"/>
              </w:rPr>
              <w:t>3-қосымшаға сәйкес нысан бойынша</w:t>
            </w:r>
            <w:r>
              <w:br/>
            </w:r>
            <w:r>
              <w:rPr>
                <w:rFonts w:ascii="Times New Roman"/>
                <w:b w:val="false"/>
                <w:i w:val="false"/>
                <w:color w:val="000000"/>
                <w:sz w:val="20"/>
              </w:rPr>
              <w:t>
</w:t>
            </w:r>
            <w:r>
              <w:rPr>
                <w:rFonts w:ascii="Times New Roman"/>
                <w:b w:val="false"/>
                <w:i w:val="false"/>
                <w:color w:val="000000"/>
                <w:sz w:val="20"/>
              </w:rPr>
              <w:t>тәрбиеленушілерге</w:t>
            </w:r>
            <w:r>
              <w:br/>
            </w:r>
            <w:r>
              <w:rPr>
                <w:rFonts w:ascii="Times New Roman"/>
                <w:b w:val="false"/>
                <w:i w:val="false"/>
                <w:color w:val="000000"/>
                <w:sz w:val="20"/>
              </w:rPr>
              <w:t xml:space="preserve">
медициналық қызмет көрсетуге денсаулық сақтау ұйымымен жасалған шарттың көшірмесі. Ғимараттардың (оқу корпустарының) медициналық пункттермен қамтамасыз етілуі және білім беру немесе денсаулық сақтау ұйымының медициналық қызметке лицензиясының болуы туралы мәліметтер </w:t>
            </w:r>
          </w:p>
          <w:bookmarkEnd w:id="10"/>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топқа дейін қоса алғанда мектепке дейінгі ұйымдарды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"Мектепке дейінгі ұйымдарға және сәбилер үйлеріне қойылатын санитариялық -эпидемиологиялық талаптар" санитариялық қағидаларын бекіту туралы" </w:t>
            </w:r>
            <w:r>
              <w:br/>
            </w:r>
            <w:r>
              <w:rPr>
                <w:rFonts w:ascii="Times New Roman"/>
                <w:b w:val="false"/>
                <w:i w:val="false"/>
                <w:color w:val="000000"/>
                <w:sz w:val="20"/>
              </w:rPr>
              <w:t>
</w:t>
            </w:r>
            <w:r>
              <w:rPr>
                <w:rFonts w:ascii="Times New Roman"/>
                <w:b w:val="false"/>
                <w:i w:val="false"/>
                <w:color w:val="000000"/>
                <w:sz w:val="20"/>
              </w:rPr>
              <w:t>Қазақстан Республикасы Денсаулық сақтау министрінің 2021 жылғы 9 шілдедегі № ҚР ДСМ-59 бұйрығымен (Нормативтік құқықтық актілерді мемлекеттік тіркеу тізілімінде № 23469 болып тіркелген)</w:t>
            </w:r>
            <w:r>
              <w:br/>
            </w:r>
            <w:r>
              <w:rPr>
                <w:rFonts w:ascii="Times New Roman"/>
                <w:b w:val="false"/>
                <w:i w:val="false"/>
                <w:color w:val="000000"/>
                <w:sz w:val="20"/>
              </w:rPr>
              <w:t xml:space="preserve">
және № ҚР ДСМ-16 бұйрығымен бекітілген халықтың санитариялық-эпидемиологиялық салауаттылығы саласындағы уәкілетті органның санитариялық-эпидемиологиялық </w:t>
            </w:r>
            <w:r>
              <w:rPr>
                <w:rFonts w:ascii="Times New Roman"/>
                <w:b w:val="false"/>
                <w:i w:val="false"/>
                <w:color w:val="000000"/>
                <w:sz w:val="20"/>
              </w:rPr>
              <w:t>қорытындысы</w:t>
            </w:r>
            <w:r>
              <w:rPr>
                <w:rFonts w:ascii="Times New Roman"/>
                <w:b w:val="false"/>
                <w:i w:val="false"/>
                <w:color w:val="000000"/>
                <w:sz w:val="20"/>
              </w:rPr>
              <w:t xml:space="preserve"> бар тамақтандыру объектісінің болуы.</w:t>
            </w:r>
          </w:p>
          <w:bookmarkEnd w:id="11"/>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xml:space="preserve">
Осы біліктілік талаптарына </w:t>
            </w:r>
            <w:r>
              <w:br/>
            </w:r>
            <w:r>
              <w:rPr>
                <w:rFonts w:ascii="Times New Roman"/>
                <w:b w:val="false"/>
                <w:i w:val="false"/>
                <w:color w:val="000000"/>
                <w:sz w:val="20"/>
              </w:rPr>
              <w:t xml:space="preserve">
4-қосымшаға сәйкес нысан бойынша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w:t>
            </w:r>
          </w:p>
          <w:bookmarkEnd w:id="12"/>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ДСМ-76-бұйрығымен бекітілген санитариялық қағидаларға, № 55 бұйрықтың өрт қауіпсіздігі талаптарына сәйкес келетін меншік не шаруашылық жүргізу немесе жедел басқару не сенімгерлік басқару құқығында тиесілі материалдық активтердің немесе білім беру қызметтерінің сапасын қамтамасыз ететін топтық және оқу үй-жайларының кемінде 5 жыл қолданылу мерзімімен материалдық активтерді жалға алудың болуы.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Осы біліктілік талаптарына 5-қосымшаға сәйкес нысан бойынша пайдалы оқу алаңы, материалдық-техникалық базасының болуы, ерекше білім беруді қажет ететін адамдар (балалар) үшін жасалған жағдайлар туралы мәліметтер. Меншік немесе шаруашылық жүргізу немесе жедел басқару немесе сенімгерлік басқару құқығын растайтын құжаттардың немесе ғимаратты жалға алу шартының көшірмелері, оның ішінде объектіні пайдалануға қабылдау актісінің көшірмесі. Әрбір ғимаратқа, санитариялық -эпидемиологиялық қорытындының көшірмесі. Қазақстан Республикасының Кәсіпкерлік кодексіне сәйкес өрт қауіпсіздігі саласындағы бақылау және қадағалау субъектісіне (объектісіне) барып тексеру немесе профилактикалық бақылау нәтижелері туралы актінің көшірмесі.</w:t>
            </w:r>
            <w:r>
              <w:br/>
            </w:r>
            <w:r>
              <w:rPr>
                <w:rFonts w:ascii="Times New Roman"/>
                <w:b w:val="false"/>
                <w:i w:val="false"/>
                <w:color w:val="000000"/>
                <w:sz w:val="20"/>
              </w:rPr>
              <w:t>
Жаңадан ашылатын ұйымдар үшін – объектіні пайдалануға беру актісі, өрт қауіпсіздігін қамтамасыз ететін адамдарды тағайындау туралы бұйрықтың, өртке қарсы қауіпсіздік шаралары туралы нұсқаулықтың көшірмелері, эвакуациялау жоспары, бастапқы өрт сөндіру құралдарының қажетті ең аз көлемі, өрт автоматикасы жүйелері мен қондырғыларын пайдалануға қабылдау актісінің көшірмесі.</w:t>
            </w:r>
          </w:p>
          <w:bookmarkEnd w:id="13"/>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талаптарының бұзушылықтарын анықтау кезінде оларды жою Қазақстан Республикасының Кәсіпкерлік кодексінің 152-бабында белгіленген тәртіппен жүзеге асырылған жағдайда, бұған дейін профилактикалық бақылауды нысанға (объектке) бару арқылы жүргізген бақылау органы және (немесе) бұрын анықталған бұзушылықтарды жоюды растау үшін тексеру жүргізген орган Қазақстан Республикасының Әкімшілік рәсімдік-процестік кодексіне сәйкес жүгіну арқылы жауап беруге жол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 70 бұйрықпен бекітілген нормаларға сәйкес жабдықтармен және жиһазбен жарақтандыру;</w:t>
            </w:r>
            <w:r>
              <w:br/>
            </w:r>
            <w:r>
              <w:rPr>
                <w:rFonts w:ascii="Times New Roman"/>
                <w:b w:val="false"/>
                <w:i w:val="false"/>
                <w:color w:val="000000"/>
                <w:sz w:val="20"/>
              </w:rPr>
              <w:t>
</w:t>
            </w:r>
            <w:r>
              <w:rPr>
                <w:rFonts w:ascii="Times New Roman"/>
                <w:b w:val="false"/>
                <w:i w:val="false"/>
                <w:color w:val="000000"/>
                <w:sz w:val="20"/>
              </w:rPr>
              <w:t>№ 385 бұйрыққа сәйкес жас топтарының болуы және толықтығы;</w:t>
            </w:r>
            <w:r>
              <w:br/>
            </w:r>
            <w:r>
              <w:rPr>
                <w:rFonts w:ascii="Times New Roman"/>
                <w:b w:val="false"/>
                <w:i w:val="false"/>
                <w:color w:val="000000"/>
                <w:sz w:val="20"/>
              </w:rPr>
              <w:t>
</w:t>
            </w:r>
            <w:r>
              <w:rPr>
                <w:rFonts w:ascii="Times New Roman"/>
                <w:b w:val="false"/>
                <w:i w:val="false"/>
                <w:color w:val="000000"/>
                <w:sz w:val="20"/>
              </w:rPr>
              <w:t>edu.kz аймағында үшінші деңгейдегі домендік атаудың болуы;</w:t>
            </w:r>
            <w:r>
              <w:br/>
            </w:r>
            <w:r>
              <w:rPr>
                <w:rFonts w:ascii="Times New Roman"/>
                <w:b w:val="false"/>
                <w:i w:val="false"/>
                <w:color w:val="000000"/>
                <w:sz w:val="20"/>
              </w:rPr>
              <w:t>
</w:t>
            </w:r>
            <w:r>
              <w:rPr>
                <w:rFonts w:ascii="Times New Roman"/>
                <w:b w:val="false"/>
                <w:i w:val="false"/>
                <w:color w:val="000000"/>
                <w:sz w:val="20"/>
              </w:rPr>
              <w:t xml:space="preserve">№ 70 бұйрықпен бекітілген балалар киіміне арналған жабдықталған шкафтардың болуы; </w:t>
            </w:r>
            <w:r>
              <w:br/>
            </w:r>
            <w:r>
              <w:rPr>
                <w:rFonts w:ascii="Times New Roman"/>
                <w:b w:val="false"/>
                <w:i w:val="false"/>
                <w:color w:val="000000"/>
                <w:sz w:val="20"/>
              </w:rPr>
              <w:t>
</w:t>
            </w:r>
            <w:r>
              <w:rPr>
                <w:rFonts w:ascii="Times New Roman"/>
                <w:b w:val="false"/>
                <w:i w:val="false"/>
                <w:color w:val="000000"/>
                <w:sz w:val="20"/>
              </w:rPr>
              <w:t xml:space="preserve">балалардың толық емес күні бар мектепке дейінгі шағын орталықты, </w:t>
            </w:r>
            <w:r>
              <w:br/>
            </w:r>
            <w:r>
              <w:rPr>
                <w:rFonts w:ascii="Times New Roman"/>
                <w:b w:val="false"/>
                <w:i w:val="false"/>
                <w:color w:val="000000"/>
                <w:sz w:val="20"/>
              </w:rPr>
              <w:t>
</w:t>
            </w:r>
            <w:r>
              <w:rPr>
                <w:rFonts w:ascii="Times New Roman"/>
                <w:b w:val="false"/>
                <w:i w:val="false"/>
                <w:color w:val="000000"/>
                <w:sz w:val="20"/>
              </w:rPr>
              <w:t>мектепке дейінгі ұйымның мектепалды тобын,</w:t>
            </w:r>
            <w:r>
              <w:br/>
            </w:r>
            <w:r>
              <w:rPr>
                <w:rFonts w:ascii="Times New Roman"/>
                <w:b w:val="false"/>
                <w:i w:val="false"/>
                <w:color w:val="000000"/>
                <w:sz w:val="20"/>
              </w:rPr>
              <w:t>
</w:t>
            </w:r>
            <w:r>
              <w:rPr>
                <w:rFonts w:ascii="Times New Roman"/>
                <w:b w:val="false"/>
                <w:i w:val="false"/>
                <w:color w:val="000000"/>
                <w:sz w:val="20"/>
              </w:rPr>
              <w:t>мектептердің мектепалды тобын, мектептердің мектепалды сыныбын қоспағанда, бір кісілік/екі қабатты кереуеттердің болуы.</w:t>
            </w:r>
            <w:r>
              <w:br/>
            </w:r>
            <w:r>
              <w:rPr>
                <w:rFonts w:ascii="Times New Roman"/>
                <w:b w:val="false"/>
                <w:i w:val="false"/>
                <w:color w:val="000000"/>
                <w:sz w:val="20"/>
              </w:rPr>
              <w:t>
</w:t>
            </w:r>
            <w:r>
              <w:rPr>
                <w:rFonts w:ascii="Times New Roman"/>
                <w:b w:val="false"/>
                <w:i w:val="false"/>
                <w:color w:val="000000"/>
                <w:sz w:val="20"/>
              </w:rPr>
              <w:t xml:space="preserve">Ғимаратта № ҚР ДСМ-76-бұйрығына сәйкес келетін санитариялық тораптардың (унитаздар, қол жуатын раковиналар) болуы. </w:t>
            </w:r>
            <w:r>
              <w:br/>
            </w:r>
            <w:r>
              <w:rPr>
                <w:rFonts w:ascii="Times New Roman"/>
                <w:b w:val="false"/>
                <w:i w:val="false"/>
                <w:color w:val="000000"/>
                <w:sz w:val="20"/>
              </w:rPr>
              <w:t>
№ 117 бұйрыққа сәйкес объектінің терроризмге қарсы қорғалуына жабдықтардың болуы.</w:t>
            </w:r>
          </w:p>
          <w:bookmarkEnd w:id="14"/>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5"/>
          <w:p>
            <w:pPr>
              <w:spacing w:after="20"/>
              <w:ind w:left="20"/>
              <w:jc w:val="both"/>
            </w:pPr>
            <w:r>
              <w:rPr>
                <w:rFonts w:ascii="Times New Roman"/>
                <w:b w:val="false"/>
                <w:i w:val="false"/>
                <w:color w:val="000000"/>
                <w:sz w:val="20"/>
              </w:rPr>
              <w:t>
Осы біліктілік талаптарына</w:t>
            </w:r>
            <w:r>
              <w:br/>
            </w:r>
            <w:r>
              <w:rPr>
                <w:rFonts w:ascii="Times New Roman"/>
                <w:b w:val="false"/>
                <w:i w:val="false"/>
                <w:color w:val="000000"/>
                <w:sz w:val="20"/>
              </w:rPr>
              <w:t>
</w:t>
            </w:r>
            <w:r>
              <w:rPr>
                <w:rFonts w:ascii="Times New Roman"/>
                <w:b w:val="false"/>
                <w:i w:val="false"/>
                <w:color w:val="000000"/>
                <w:sz w:val="20"/>
              </w:rPr>
              <w:t>5-қосымшаға сәйкес нысан бойынша</w:t>
            </w:r>
            <w:r>
              <w:br/>
            </w:r>
            <w:r>
              <w:rPr>
                <w:rFonts w:ascii="Times New Roman"/>
                <w:b w:val="false"/>
                <w:i w:val="false"/>
                <w:color w:val="000000"/>
                <w:sz w:val="20"/>
              </w:rPr>
              <w:t>
пайдалы оқу алаңы, материалдық-техникалық базасының болуы, ерекше білім беруді қажет ететін адамдар (балалар) үшін жасалған жағдайлар туралы мәліметтер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 осы біліктілік талаптарына 6-қосымшаға сәйкес нысан бойынша.</w:t>
            </w:r>
          </w:p>
          <w:bookmarkEnd w:id="15"/>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ашылған білім беру ұйымдарында балалар киіміне арналған жабдықталған шкафтардың, бір кісілік/екі қабатты кереуеттердің саны болжамды жиын бойынша, жұмыс істеп тұрған білім беру ұйымдарында тәрбиеленушілер контингент бойынша айқындалады.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xml:space="preserve">
"Білім туралы"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37-бабының</w:t>
            </w:r>
            <w:r>
              <w:rPr>
                <w:rFonts w:ascii="Times New Roman"/>
                <w:b w:val="false"/>
                <w:i w:val="false"/>
                <w:color w:val="000000"/>
                <w:sz w:val="20"/>
              </w:rPr>
              <w:t xml:space="preserve"> 4-тармағына және "Педагог мәртебесі туралы" Қазақстан Республикасы Заңының </w:t>
            </w:r>
            <w:r>
              <w:br/>
            </w:r>
            <w:r>
              <w:rPr>
                <w:rFonts w:ascii="Times New Roman"/>
                <w:b w:val="false"/>
                <w:i w:val="false"/>
                <w:color w:val="000000"/>
                <w:sz w:val="20"/>
              </w:rPr>
              <w:t>
</w:t>
            </w:r>
            <w:r>
              <w:rPr>
                <w:rFonts w:ascii="Times New Roman"/>
                <w:b w:val="false"/>
                <w:i w:val="false"/>
                <w:color w:val="000000"/>
                <w:sz w:val="20"/>
              </w:rPr>
              <w:t>18-бабының</w:t>
            </w:r>
            <w:r>
              <w:rPr>
                <w:rFonts w:ascii="Times New Roman"/>
                <w:b w:val="false"/>
                <w:i w:val="false"/>
                <w:color w:val="000000"/>
                <w:sz w:val="20"/>
              </w:rPr>
              <w:t xml:space="preserve"> 1-тармағына сәйкес білім беру ұйымдары педагогтерін кемінде 36 сағат көлемімен 3 жылда 1 реттен сиретпей біліктілігін арттыруды қамтамасыз ету.</w:t>
            </w:r>
            <w:r>
              <w:br/>
            </w:r>
            <w:r>
              <w:rPr>
                <w:rFonts w:ascii="Times New Roman"/>
                <w:b w:val="false"/>
                <w:i w:val="false"/>
                <w:color w:val="000000"/>
                <w:sz w:val="20"/>
              </w:rPr>
              <w:t>
Білім беру ұйымдарының басшылары үшін тиісті бейіні және білім беру саласында менеджмент бойынша біліктілікті арттыру 3 жылда 1 реттен сиретпей.</w:t>
            </w:r>
          </w:p>
          <w:bookmarkEnd w:id="16"/>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xml:space="preserve">
Осы біліктілік талаптарына </w:t>
            </w:r>
            <w:r>
              <w:br/>
            </w:r>
            <w:r>
              <w:rPr>
                <w:rFonts w:ascii="Times New Roman"/>
                <w:b w:val="false"/>
                <w:i w:val="false"/>
                <w:color w:val="000000"/>
                <w:sz w:val="20"/>
              </w:rPr>
              <w:t xml:space="preserve">
8-қосымшаға сәйкес нысан бойынша педагогтер мен басшы кадрлардың пәннің бейініне, білім беру бағдарламаларына сәйкес соңғы 5 жылда біліктілігін арттырудан және қайта даярлаудан өткені туралы мәліметтер. </w:t>
            </w:r>
          </w:p>
          <w:bookmarkEnd w:id="17"/>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570 бұйрықпен бекітілген білім беру мониторингі шеңберінде әкімшілік деректер нысандарына сәйкес өзекті дерекқорлары бар ҰБДҚ ақпараттық жүйесінде және ҰБДҚ-ның әкімшілік деректеріне сәйкес келетін білім беруді басқарудың ақпараттық жүйесінде мәліметтердің болуы.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талаптарына 6-қосымшаға сәйкес нысан бойынша білім беру процесін материалдық-техникалық қамтамасыз ету туралы, оның ішінде компьютерлік сыныптардың, компьютерлердің, оқу зертханаларының, оқу пәндері кабинеттерінің, техникалық оқу құралдарының, білім беруді басқарудың ақпараттық жүйесінің, ҰБДҚ-нің, білім беру ұйымдарының үй-жайларында және аумағында бейнекамералардың болуы туралы мәліметтер.</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ұйымдарындағы психологиялық -педагогикалық қолдау қызметінің жұмыс істеу қағидаларын бекіту туралы" Қазақстан Республикасы Оқу-ағарту министрінің 2025 жылғы 29 сәуірдегі № 92 </w:t>
            </w:r>
            <w:r>
              <w:rPr>
                <w:rFonts w:ascii="Times New Roman"/>
                <w:b w:val="false"/>
                <w:i w:val="false"/>
                <w:color w:val="000000"/>
                <w:sz w:val="20"/>
              </w:rPr>
              <w:t>бұйрыққа</w:t>
            </w:r>
            <w:r>
              <w:rPr>
                <w:rFonts w:ascii="Times New Roman"/>
                <w:b w:val="false"/>
                <w:i w:val="false"/>
                <w:color w:val="000000"/>
                <w:sz w:val="20"/>
              </w:rPr>
              <w:t xml:space="preserve"> (Нормативтік құқықтық актілерді мемлекеттік тіркеу тізілімінде № 36047 болып тіркелген) сәйкес ғимараттарда ерекше білім беруді қажет ететін адамдар (балалар) үшін жағдайлар құру.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xml:space="preserve">
Осы біліктілік талаптарына </w:t>
            </w:r>
            <w:r>
              <w:br/>
            </w:r>
            <w:r>
              <w:rPr>
                <w:rFonts w:ascii="Times New Roman"/>
                <w:b w:val="false"/>
                <w:i w:val="false"/>
                <w:color w:val="000000"/>
                <w:sz w:val="20"/>
              </w:rPr>
              <w:t>
5-қосымшаға сәйкес нысан бойынша пайдалы оқу алаңы, материалдық-техникалық базасының болуы, ерекше білім беруді қажет ететін адамдар (балалар) үшін жасалған жағдайлар туралы мәліметтер.</w:t>
            </w:r>
          </w:p>
          <w:bookmarkEnd w:id="18"/>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19"/>
    <w:p>
      <w:pPr>
        <w:spacing w:after="0"/>
        <w:ind w:left="0"/>
        <w:jc w:val="both"/>
      </w:pPr>
      <w:r>
        <w:rPr>
          <w:rFonts w:ascii="Times New Roman"/>
          <w:b w:val="false"/>
          <w:i w:val="false"/>
          <w:color w:val="000000"/>
          <w:sz w:val="28"/>
        </w:rPr>
        <w:t>
      ";</w:t>
      </w:r>
    </w:p>
    <w:bookmarkEnd w:id="19"/>
    <w:bookmarkStart w:name="z42" w:id="20"/>
    <w:p>
      <w:pPr>
        <w:spacing w:after="0"/>
        <w:ind w:left="0"/>
        <w:jc w:val="both"/>
      </w:pPr>
      <w:r>
        <w:rPr>
          <w:rFonts w:ascii="Times New Roman"/>
          <w:b w:val="false"/>
          <w:i w:val="false"/>
          <w:color w:val="000000"/>
          <w:sz w:val="28"/>
        </w:rPr>
        <w:t xml:space="preserve">
      Білім беру қызметіне қойылатын біліктілік талаптарына және оларға сәйкестікті растайтын құжаттардың тізбесіне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0"/>
    <w:bookmarkStart w:name="z43" w:id="21"/>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 сапаны қамтамасыз ету комитеті Қазақстан Республикасының заңнамасында белгіленген тәртіппен:</w:t>
      </w:r>
    </w:p>
    <w:bookmarkEnd w:id="21"/>
    <w:bookmarkStart w:name="z44"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45"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ресми интернет-ресурсында орналастыруды;</w:t>
      </w:r>
    </w:p>
    <w:bookmarkEnd w:id="23"/>
    <w:bookmarkStart w:name="z46" w:id="2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4"/>
    <w:bookmarkStart w:name="z47"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5"/>
    <w:bookmarkStart w:name="z48" w:id="26"/>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Оқу-ағарту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Сулейменова</w:t>
            </w:r>
            <w:r>
              <w:rPr>
                <w:rFonts w:ascii="Times New Roman"/>
                <w:b w:val="false"/>
                <w:i w:val="false"/>
                <w:color w:val="000000"/>
                <w:sz w:val="20"/>
              </w:rPr>
              <w:t>
</w:t>
            </w:r>
          </w:p>
        </w:tc>
      </w:tr>
    </w:tbl>
    <w:bookmarkStart w:name="z50" w:id="27"/>
    <w:p>
      <w:pPr>
        <w:spacing w:after="0"/>
        <w:ind w:left="0"/>
        <w:jc w:val="both"/>
      </w:pPr>
      <w:r>
        <w:rPr>
          <w:rFonts w:ascii="Times New Roman"/>
          <w:b w:val="false"/>
          <w:i w:val="false"/>
          <w:color w:val="000000"/>
          <w:sz w:val="28"/>
        </w:rPr>
        <w:t>
      "КЕЛІСІЛДІ"</w:t>
      </w:r>
    </w:p>
    <w:bookmarkEnd w:id="27"/>
    <w:bookmarkStart w:name="z51" w:id="28"/>
    <w:p>
      <w:pPr>
        <w:spacing w:after="0"/>
        <w:ind w:left="0"/>
        <w:jc w:val="both"/>
      </w:pPr>
      <w:r>
        <w:rPr>
          <w:rFonts w:ascii="Times New Roman"/>
          <w:b w:val="false"/>
          <w:i w:val="false"/>
          <w:color w:val="000000"/>
          <w:sz w:val="28"/>
        </w:rPr>
        <w:t>
      Қазақстан Республикасының</w:t>
      </w:r>
    </w:p>
    <w:bookmarkEnd w:id="28"/>
    <w:bookmarkStart w:name="z52" w:id="29"/>
    <w:p>
      <w:pPr>
        <w:spacing w:after="0"/>
        <w:ind w:left="0"/>
        <w:jc w:val="both"/>
      </w:pPr>
      <w:r>
        <w:rPr>
          <w:rFonts w:ascii="Times New Roman"/>
          <w:b w:val="false"/>
          <w:i w:val="false"/>
          <w:color w:val="000000"/>
          <w:sz w:val="28"/>
        </w:rPr>
        <w:t>
      Денсаулық сақтау министрлігі</w:t>
      </w:r>
    </w:p>
    <w:bookmarkEnd w:id="29"/>
    <w:bookmarkStart w:name="z53" w:id="30"/>
    <w:p>
      <w:pPr>
        <w:spacing w:after="0"/>
        <w:ind w:left="0"/>
        <w:jc w:val="both"/>
      </w:pPr>
      <w:r>
        <w:rPr>
          <w:rFonts w:ascii="Times New Roman"/>
          <w:b w:val="false"/>
          <w:i w:val="false"/>
          <w:color w:val="000000"/>
          <w:sz w:val="28"/>
        </w:rPr>
        <w:t>
      "КЕЛІСІЛДІ"</w:t>
      </w:r>
    </w:p>
    <w:bookmarkEnd w:id="30"/>
    <w:bookmarkStart w:name="z54" w:id="31"/>
    <w:p>
      <w:pPr>
        <w:spacing w:after="0"/>
        <w:ind w:left="0"/>
        <w:jc w:val="both"/>
      </w:pPr>
      <w:r>
        <w:rPr>
          <w:rFonts w:ascii="Times New Roman"/>
          <w:b w:val="false"/>
          <w:i w:val="false"/>
          <w:color w:val="000000"/>
          <w:sz w:val="28"/>
        </w:rPr>
        <w:t>
      Қазақстан Республикасының</w:t>
      </w:r>
    </w:p>
    <w:bookmarkEnd w:id="31"/>
    <w:bookmarkStart w:name="z55" w:id="32"/>
    <w:p>
      <w:pPr>
        <w:spacing w:after="0"/>
        <w:ind w:left="0"/>
        <w:jc w:val="both"/>
      </w:pPr>
      <w:r>
        <w:rPr>
          <w:rFonts w:ascii="Times New Roman"/>
          <w:b w:val="false"/>
          <w:i w:val="false"/>
          <w:color w:val="000000"/>
          <w:sz w:val="28"/>
        </w:rPr>
        <w:t>
      Қорғаныс министрлігі</w:t>
      </w:r>
    </w:p>
    <w:bookmarkEnd w:id="32"/>
    <w:bookmarkStart w:name="z56" w:id="33"/>
    <w:p>
      <w:pPr>
        <w:spacing w:after="0"/>
        <w:ind w:left="0"/>
        <w:jc w:val="both"/>
      </w:pPr>
      <w:r>
        <w:rPr>
          <w:rFonts w:ascii="Times New Roman"/>
          <w:b w:val="false"/>
          <w:i w:val="false"/>
          <w:color w:val="000000"/>
          <w:sz w:val="28"/>
        </w:rPr>
        <w:t>
      "КЕЛІСІЛДІ"</w:t>
      </w:r>
    </w:p>
    <w:bookmarkEnd w:id="33"/>
    <w:bookmarkStart w:name="z57" w:id="34"/>
    <w:p>
      <w:pPr>
        <w:spacing w:after="0"/>
        <w:ind w:left="0"/>
        <w:jc w:val="both"/>
      </w:pPr>
      <w:r>
        <w:rPr>
          <w:rFonts w:ascii="Times New Roman"/>
          <w:b w:val="false"/>
          <w:i w:val="false"/>
          <w:color w:val="000000"/>
          <w:sz w:val="28"/>
        </w:rPr>
        <w:t>
      Қазақстан Республикасының</w:t>
      </w:r>
    </w:p>
    <w:bookmarkEnd w:id="34"/>
    <w:bookmarkStart w:name="z58" w:id="35"/>
    <w:p>
      <w:pPr>
        <w:spacing w:after="0"/>
        <w:ind w:left="0"/>
        <w:jc w:val="both"/>
      </w:pPr>
      <w:r>
        <w:rPr>
          <w:rFonts w:ascii="Times New Roman"/>
          <w:b w:val="false"/>
          <w:i w:val="false"/>
          <w:color w:val="000000"/>
          <w:sz w:val="28"/>
        </w:rPr>
        <w:t>
      Мәдениет және ақпарат министрлігі</w:t>
      </w:r>
    </w:p>
    <w:bookmarkEnd w:id="35"/>
    <w:bookmarkStart w:name="z59" w:id="36"/>
    <w:p>
      <w:pPr>
        <w:spacing w:after="0"/>
        <w:ind w:left="0"/>
        <w:jc w:val="both"/>
      </w:pPr>
      <w:r>
        <w:rPr>
          <w:rFonts w:ascii="Times New Roman"/>
          <w:b w:val="false"/>
          <w:i w:val="false"/>
          <w:color w:val="000000"/>
          <w:sz w:val="28"/>
        </w:rPr>
        <w:t>
      "КЕЛІСІЛДІ"</w:t>
      </w:r>
    </w:p>
    <w:bookmarkEnd w:id="36"/>
    <w:bookmarkStart w:name="z60" w:id="37"/>
    <w:p>
      <w:pPr>
        <w:spacing w:after="0"/>
        <w:ind w:left="0"/>
        <w:jc w:val="both"/>
      </w:pPr>
      <w:r>
        <w:rPr>
          <w:rFonts w:ascii="Times New Roman"/>
          <w:b w:val="false"/>
          <w:i w:val="false"/>
          <w:color w:val="000000"/>
          <w:sz w:val="28"/>
        </w:rPr>
        <w:t>
      Қазақстан Республикасының</w:t>
      </w:r>
    </w:p>
    <w:bookmarkEnd w:id="37"/>
    <w:bookmarkStart w:name="z61" w:id="38"/>
    <w:p>
      <w:pPr>
        <w:spacing w:after="0"/>
        <w:ind w:left="0"/>
        <w:jc w:val="both"/>
      </w:pPr>
      <w:r>
        <w:rPr>
          <w:rFonts w:ascii="Times New Roman"/>
          <w:b w:val="false"/>
          <w:i w:val="false"/>
          <w:color w:val="000000"/>
          <w:sz w:val="28"/>
        </w:rPr>
        <w:t>
      Төтенше жағдайлар министрлігі</w:t>
      </w:r>
    </w:p>
    <w:bookmarkEnd w:id="38"/>
    <w:bookmarkStart w:name="z62" w:id="39"/>
    <w:p>
      <w:pPr>
        <w:spacing w:after="0"/>
        <w:ind w:left="0"/>
        <w:jc w:val="both"/>
      </w:pPr>
      <w:r>
        <w:rPr>
          <w:rFonts w:ascii="Times New Roman"/>
          <w:b w:val="false"/>
          <w:i w:val="false"/>
          <w:color w:val="000000"/>
          <w:sz w:val="28"/>
        </w:rPr>
        <w:t>
      "КЕЛІСІЛДІ"</w:t>
      </w:r>
    </w:p>
    <w:bookmarkEnd w:id="39"/>
    <w:bookmarkStart w:name="z63" w:id="40"/>
    <w:p>
      <w:pPr>
        <w:spacing w:after="0"/>
        <w:ind w:left="0"/>
        <w:jc w:val="both"/>
      </w:pPr>
      <w:r>
        <w:rPr>
          <w:rFonts w:ascii="Times New Roman"/>
          <w:b w:val="false"/>
          <w:i w:val="false"/>
          <w:color w:val="000000"/>
          <w:sz w:val="28"/>
        </w:rPr>
        <w:t>
      Қазақстан Республикасының</w:t>
      </w:r>
    </w:p>
    <w:bookmarkEnd w:id="40"/>
    <w:bookmarkStart w:name="z64" w:id="41"/>
    <w:p>
      <w:pPr>
        <w:spacing w:after="0"/>
        <w:ind w:left="0"/>
        <w:jc w:val="both"/>
      </w:pPr>
      <w:r>
        <w:rPr>
          <w:rFonts w:ascii="Times New Roman"/>
          <w:b w:val="false"/>
          <w:i w:val="false"/>
          <w:color w:val="000000"/>
          <w:sz w:val="28"/>
        </w:rPr>
        <w:t>
      Ұлттық экономика министрлігі</w:t>
      </w:r>
    </w:p>
    <w:bookmarkEnd w:id="41"/>
    <w:bookmarkStart w:name="z65" w:id="42"/>
    <w:p>
      <w:pPr>
        <w:spacing w:after="0"/>
        <w:ind w:left="0"/>
        <w:jc w:val="both"/>
      </w:pPr>
      <w:r>
        <w:rPr>
          <w:rFonts w:ascii="Times New Roman"/>
          <w:b w:val="false"/>
          <w:i w:val="false"/>
          <w:color w:val="000000"/>
          <w:sz w:val="28"/>
        </w:rPr>
        <w:t>
      "КЕЛІСІЛДІ"</w:t>
      </w:r>
    </w:p>
    <w:bookmarkEnd w:id="42"/>
    <w:bookmarkStart w:name="z66" w:id="43"/>
    <w:p>
      <w:pPr>
        <w:spacing w:after="0"/>
        <w:ind w:left="0"/>
        <w:jc w:val="both"/>
      </w:pPr>
      <w:r>
        <w:rPr>
          <w:rFonts w:ascii="Times New Roman"/>
          <w:b w:val="false"/>
          <w:i w:val="false"/>
          <w:color w:val="000000"/>
          <w:sz w:val="28"/>
        </w:rPr>
        <w:t>
      Қазақстан Республикасының</w:t>
      </w:r>
    </w:p>
    <w:bookmarkEnd w:id="43"/>
    <w:bookmarkStart w:name="z67" w:id="44"/>
    <w:p>
      <w:pPr>
        <w:spacing w:after="0"/>
        <w:ind w:left="0"/>
        <w:jc w:val="both"/>
      </w:pPr>
      <w:r>
        <w:rPr>
          <w:rFonts w:ascii="Times New Roman"/>
          <w:b w:val="false"/>
          <w:i w:val="false"/>
          <w:color w:val="000000"/>
          <w:sz w:val="28"/>
        </w:rPr>
        <w:t>
      Жасанды интеллект және цифрлық</w:t>
      </w:r>
    </w:p>
    <w:bookmarkEnd w:id="44"/>
    <w:bookmarkStart w:name="z68" w:id="45"/>
    <w:p>
      <w:pPr>
        <w:spacing w:after="0"/>
        <w:ind w:left="0"/>
        <w:jc w:val="both"/>
      </w:pPr>
      <w:r>
        <w:rPr>
          <w:rFonts w:ascii="Times New Roman"/>
          <w:b w:val="false"/>
          <w:i w:val="false"/>
          <w:color w:val="000000"/>
          <w:sz w:val="28"/>
        </w:rPr>
        <w:t>
      даму министрлігі министрлігі</w:t>
      </w:r>
    </w:p>
    <w:bookmarkEnd w:id="45"/>
    <w:bookmarkStart w:name="z69" w:id="46"/>
    <w:p>
      <w:pPr>
        <w:spacing w:after="0"/>
        <w:ind w:left="0"/>
        <w:jc w:val="both"/>
      </w:pPr>
      <w:r>
        <w:rPr>
          <w:rFonts w:ascii="Times New Roman"/>
          <w:b w:val="false"/>
          <w:i w:val="false"/>
          <w:color w:val="000000"/>
          <w:sz w:val="28"/>
        </w:rPr>
        <w:t>
      "КЕЛІСІЛДІ"</w:t>
      </w:r>
    </w:p>
    <w:bookmarkEnd w:id="46"/>
    <w:bookmarkStart w:name="z70" w:id="47"/>
    <w:p>
      <w:pPr>
        <w:spacing w:after="0"/>
        <w:ind w:left="0"/>
        <w:jc w:val="both"/>
      </w:pPr>
      <w:r>
        <w:rPr>
          <w:rFonts w:ascii="Times New Roman"/>
          <w:b w:val="false"/>
          <w:i w:val="false"/>
          <w:color w:val="000000"/>
          <w:sz w:val="28"/>
        </w:rPr>
        <w:t>
      Қазақстан Республикасының</w:t>
      </w:r>
    </w:p>
    <w:bookmarkEnd w:id="47"/>
    <w:bookmarkStart w:name="z71" w:id="48"/>
    <w:p>
      <w:pPr>
        <w:spacing w:after="0"/>
        <w:ind w:left="0"/>
        <w:jc w:val="both"/>
      </w:pPr>
      <w:r>
        <w:rPr>
          <w:rFonts w:ascii="Times New Roman"/>
          <w:b w:val="false"/>
          <w:i w:val="false"/>
          <w:color w:val="000000"/>
          <w:sz w:val="28"/>
        </w:rPr>
        <w:t>
      Ішкі істер министрлігі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27 қарашадағы</w:t>
            </w:r>
            <w:r>
              <w:br/>
            </w:r>
            <w:r>
              <w:rPr>
                <w:rFonts w:ascii="Times New Roman"/>
                <w:b w:val="false"/>
                <w:i w:val="false"/>
                <w:color w:val="000000"/>
                <w:sz w:val="20"/>
              </w:rPr>
              <w:t>№ 268 бұйрығына қосымша</w:t>
            </w:r>
            <w:r>
              <w:br/>
            </w:r>
            <w:r>
              <w:rPr>
                <w:rFonts w:ascii="Times New Roman"/>
                <w:b w:val="false"/>
                <w:i w:val="false"/>
                <w:color w:val="000000"/>
                <w:sz w:val="20"/>
              </w:rPr>
              <w:t>Білім беру қызметіне қойылатын біліктілік талаптарына және</w:t>
            </w:r>
            <w:r>
              <w:br/>
            </w:r>
            <w:r>
              <w:rPr>
                <w:rFonts w:ascii="Times New Roman"/>
                <w:b w:val="false"/>
                <w:i w:val="false"/>
                <w:color w:val="000000"/>
                <w:sz w:val="20"/>
              </w:rPr>
              <w:t>оларға сәйкестікті растайтын</w:t>
            </w:r>
            <w:r>
              <w:br/>
            </w:r>
            <w:r>
              <w:rPr>
                <w:rFonts w:ascii="Times New Roman"/>
                <w:b w:val="false"/>
                <w:i w:val="false"/>
                <w:color w:val="000000"/>
                <w:sz w:val="20"/>
              </w:rPr>
              <w:t>құжаттардың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49"/>
    <w:p>
      <w:pPr>
        <w:spacing w:after="0"/>
        <w:ind w:left="0"/>
        <w:jc w:val="left"/>
      </w:pPr>
      <w:r>
        <w:rPr>
          <w:rFonts w:ascii="Times New Roman"/>
          <w:b/>
          <w:i w:val="false"/>
          <w:color w:val="000000"/>
        </w:rPr>
        <w:t xml:space="preserve"> Педагог, оқытушы және басшы кадрлармен жасақталуы туралы мәліметтер ________________________________________________________ (білім беру ұйымының атауы) (____________ жағдай бойынша)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536"/>
        <w:gridCol w:w="584"/>
        <w:gridCol w:w="1092"/>
        <w:gridCol w:w="7"/>
        <w:gridCol w:w="3140"/>
        <w:gridCol w:w="1"/>
        <w:gridCol w:w="760"/>
        <w:gridCol w:w="860"/>
        <w:gridCol w:w="688"/>
        <w:gridCol w:w="1"/>
        <w:gridCol w:w="1395"/>
        <w:gridCol w:w="884"/>
        <w:gridCol w:w="826"/>
        <w:gridCol w:w="374"/>
        <w:gridCol w:w="37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және/немесе орта білімнен кейінгі білімі туралы, педагогикалық қайта даярлау туралы мәліметтер, диплом бойынша мамандығы, біліктілігі, білім беру ұйымы, бітірген жылы, өндірістік оқыту шеберлері үшін–тағылымдамадан өткені туралы мәліметтер (ұйымның, өндірістің атауы, Оқу, тағылымдама кезеңі), маман сертификаты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пәндер бейіні бойынша практикалық жұмыс туралы мәлімет, жұмыс өтілі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 педагог – модератор, педагог - сарапшылар, педагог-зерттеушілер, педагог -шеберлер туралы мәлімет. Конкурстар мен жарыстардың жеңімпаздарын дайындаған педагогтер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тексеруден өткені туралы мәлімет (жеке медициналық кітапшаның болуы)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дәрежесі туралы мәлімет, мамандығы, берілген 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дәрежесі туралы мәлімет, мамандығы,берілген жылы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атағы туралы мәлімет, мамандығы, берілген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марапаттарымен және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Білім туралы құжатты тану туралы куәлік</w:t>
            </w:r>
            <w:r>
              <w:br/>
            </w:r>
            <w:r>
              <w:rPr>
                <w:rFonts w:ascii="Times New Roman"/>
                <w:b w:val="false"/>
                <w:i w:val="false"/>
                <w:color w:val="000000"/>
                <w:sz w:val="20"/>
              </w:rPr>
              <w:t>
болуы туралы мәлімет</w:t>
            </w:r>
          </w:p>
          <w:bookmarkEnd w:id="50"/>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