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d2b1eb" w14:textId="6d2b1e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"Жоғары және жоғары оқу орнынан кейінгі білім беру ұйымдарын қоспағанда, білім беру ұйымдарының білім беру қызметіне қойылатын біліктілік талаптарын және оларға сәйкестікті растайтын құжаттардың тізбесін бекіту туралы" Қазақстан Республикасы Оқу-ағарту министрінің 2022 жылғы 24 қарашадағы № 473 бұйрығына өзгеріс пен толықтыру енгізу туралы</w:t>
      </w:r>
    </w:p>
    <w:p>
      <w:pPr>
        <w:spacing w:after="0"/>
        <w:ind w:left="0"/>
        <w:jc w:val="both"/>
      </w:pPr>
      <w:r>
        <w:rPr>
          <w:rFonts w:ascii="Times New Roman"/>
          <w:b w:val="false"/>
          <w:i w:val="false"/>
          <w:color w:val="000000"/>
          <w:sz w:val="28"/>
        </w:rPr>
        <w:t>Қазақстан Республикасы Оқу-ағарту министрінің 2025 жылғы 27 қарашадағы № 268 бұйрығы. Қазақстан Республикасының Әділет министрлігінде 2025 жылғы 28 қарашада № 37500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Осы бұйрық 01.01.2027 ж. бастап қолданысқа енгізіледі</w:t>
      </w:r>
    </w:p>
    <w:bookmarkStart w:name="z6" w:id="0"/>
    <w:p>
      <w:pPr>
        <w:spacing w:after="0"/>
        <w:ind w:left="0"/>
        <w:jc w:val="both"/>
      </w:pPr>
      <w:r>
        <w:rPr>
          <w:rFonts w:ascii="Times New Roman"/>
          <w:b w:val="false"/>
          <w:i w:val="false"/>
          <w:color w:val="000000"/>
          <w:sz w:val="28"/>
        </w:rPr>
        <w:t>
      БҰЙЫРАМЫН:</w:t>
      </w:r>
    </w:p>
    <w:bookmarkEnd w:id="0"/>
    <w:bookmarkStart w:name="z7" w:id="1"/>
    <w:p>
      <w:pPr>
        <w:spacing w:after="0"/>
        <w:ind w:left="0"/>
        <w:jc w:val="both"/>
      </w:pPr>
      <w:r>
        <w:rPr>
          <w:rFonts w:ascii="Times New Roman"/>
          <w:b w:val="false"/>
          <w:i w:val="false"/>
          <w:color w:val="000000"/>
          <w:sz w:val="28"/>
        </w:rPr>
        <w:t xml:space="preserve">
      1. "Жоғары және жоғары оқу орнынан кейінгі білім беру ұйымдарын қоспағанда, білім беру ұйымдарының білім беру қызметіне қойылатын біліктілік талаптарын және оларға сәйкестікті растайтын құжаттардың тізбесін бекіту туралы" Қазақстан Республикасы Оқу-ағарту министрінің 2022 жылғы 24 қарашадағы № 473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30721 болып тіркелді) мынадай өзгеріс пен толықтыру енгізілсін:</w:t>
      </w:r>
    </w:p>
    <w:bookmarkEnd w:id="1"/>
    <w:bookmarkStart w:name="z8" w:id="2"/>
    <w:p>
      <w:pPr>
        <w:spacing w:after="0"/>
        <w:ind w:left="0"/>
        <w:jc w:val="both"/>
      </w:pPr>
      <w:r>
        <w:rPr>
          <w:rFonts w:ascii="Times New Roman"/>
          <w:b w:val="false"/>
          <w:i w:val="false"/>
          <w:color w:val="000000"/>
          <w:sz w:val="28"/>
        </w:rPr>
        <w:t xml:space="preserve">
      көрсетілген бұйрықпен бекітілген Жоғары және жоғары оқу орнынан кейінгі білім беру ұйымдарын қоспағанда, білім беру ұйымдарының білім беру қызметіне қойылатын біліктілік талаптары және оларға сәйкестікті растайтын құжаттардың </w:t>
      </w:r>
      <w:r>
        <w:rPr>
          <w:rFonts w:ascii="Times New Roman"/>
          <w:b w:val="false"/>
          <w:i w:val="false"/>
          <w:color w:val="000000"/>
          <w:sz w:val="28"/>
        </w:rPr>
        <w:t>тізбесі</w:t>
      </w:r>
      <w:r>
        <w:rPr>
          <w:rFonts w:ascii="Times New Roman"/>
          <w:b w:val="false"/>
          <w:i w:val="false"/>
          <w:color w:val="000000"/>
          <w:sz w:val="28"/>
        </w:rPr>
        <w:t xml:space="preserve">: </w:t>
      </w:r>
    </w:p>
    <w:bookmarkEnd w:id="2"/>
    <w:bookmarkStart w:name="z9" w:id="3"/>
    <w:p>
      <w:pPr>
        <w:spacing w:after="0"/>
        <w:ind w:left="0"/>
        <w:jc w:val="both"/>
      </w:pPr>
      <w:r>
        <w:rPr>
          <w:rFonts w:ascii="Times New Roman"/>
          <w:b w:val="false"/>
          <w:i w:val="false"/>
          <w:color w:val="000000"/>
          <w:sz w:val="28"/>
        </w:rPr>
        <w:t>
      мынадай мазмұндағы 8-тармақпен толықтырылсын:</w:t>
      </w:r>
    </w:p>
    <w:bookmarkEnd w:id="3"/>
    <w:bookmarkStart w:name="z10" w:id="4"/>
    <w:p>
      <w:pPr>
        <w:spacing w:after="0"/>
        <w:ind w:left="0"/>
        <w:jc w:val="both"/>
      </w:pPr>
      <w:r>
        <w:rPr>
          <w:rFonts w:ascii="Times New Roman"/>
          <w:b w:val="false"/>
          <w:i w:val="false"/>
          <w:color w:val="000000"/>
          <w:sz w:val="28"/>
        </w:rPr>
        <w:t>
      "</w:t>
      </w:r>
    </w:p>
    <w:bookmarkEnd w:id="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Мектепке дейінгі тәрбие мен оқытудың оқу бағдарламаларын іске асыратын білім беру ұйымдарының қызметі үшін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"Мектепке дейінгі тәрбие мен оқытудың үлгілік оқу бағдарламаларын бекіту туралы" Қазақстан Республикасы Білім және ғылым министрінің 2012 жылғы 20 желтоқсандағы № 557 бұйрығымен бекітілген (Нормативтік құқықтық актілерді мемлекеттік тіркеу тізілімінде № 8275 болып тіркелген) мектепке дейінгі тәрбие мен оқытудың </w:t>
            </w:r>
            <w:r>
              <w:rPr>
                <w:rFonts w:ascii="Times New Roman"/>
                <w:b w:val="false"/>
                <w:i w:val="false"/>
                <w:color w:val="000000"/>
                <w:sz w:val="20"/>
              </w:rPr>
              <w:t>үлгілік жоспарларына</w:t>
            </w:r>
            <w:r>
              <w:rPr>
                <w:rFonts w:ascii="Times New Roman"/>
                <w:b w:val="false"/>
                <w:i w:val="false"/>
                <w:color w:val="000000"/>
                <w:sz w:val="20"/>
              </w:rPr>
              <w:t xml:space="preserve"> және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(Нормативтік құқықтық актілерді мемлекеттік тіркеу тізілімінде № 14235 болып тіркелген) мектепке дейінгі тәрбие мен оқытудың үлгілік оқу </w:t>
            </w:r>
            <w:r>
              <w:rPr>
                <w:rFonts w:ascii="Times New Roman"/>
                <w:b w:val="false"/>
                <w:i w:val="false"/>
                <w:color w:val="000000"/>
                <w:sz w:val="20"/>
              </w:rPr>
              <w:t>бағдарламаларына</w:t>
            </w:r>
            <w:r>
              <w:rPr>
                <w:rFonts w:ascii="Times New Roman"/>
                <w:b w:val="false"/>
                <w:i w:val="false"/>
                <w:color w:val="000000"/>
                <w:sz w:val="20"/>
              </w:rPr>
              <w:t xml:space="preserve"> сәйкес әзірленген жұмыс оқу жоспарларының болуы және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ұйымының басшысы бекіткен әр жас ерекшелігіне арналған перспективалық жоспарлардың, тәрбиелеу-білім беру процесінің циклограммасының, баланың жеке даму картасының көшірмелері.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 w:id="5"/>
          <w:p>
            <w:pPr>
              <w:spacing w:after="20"/>
              <w:ind w:left="20"/>
              <w:jc w:val="both"/>
            </w:pPr>
            <w:r>
              <w:rPr>
                <w:rFonts w:ascii="Times New Roman"/>
                <w:b w:val="false"/>
                <w:i w:val="false"/>
                <w:color w:val="000000"/>
                <w:sz w:val="20"/>
              </w:rPr>
              <w:t xml:space="preserve">
Еңбек өтіліне талаптар қойылмай, жоғары және (немесе) жоғары оқу орнынан кейінгі немесе техникалық және кәсіптік педагогикалық білімі немесе "Мектепке дейінгі тәрбие және оқыту" бағыты бойынша жоғары және (немесе) жоғары оқу орнынан кейінгі және (немесе) техникалық және кәсіптік педагогикалық білімі немесе педагогикалық қайта даярлауды өткендігін растайтын құжаты бар педагогтердің болуы. </w:t>
            </w:r>
          </w:p>
          <w:bookmarkEnd w:id="5"/>
          <w:p>
            <w:pPr>
              <w:spacing w:after="20"/>
              <w:ind w:left="20"/>
              <w:jc w:val="both"/>
            </w:pPr>
            <w:r>
              <w:rPr>
                <w:rFonts w:ascii="Times New Roman"/>
                <w:b w:val="false"/>
                <w:i w:val="false"/>
                <w:color w:val="000000"/>
                <w:sz w:val="20"/>
              </w:rPr>
              <w:t>
</w:t>
            </w:r>
            <w:r>
              <w:rPr>
                <w:rFonts w:ascii="Times New Roman"/>
                <w:b w:val="false"/>
                <w:i w:val="false"/>
                <w:color w:val="000000"/>
                <w:sz w:val="20"/>
              </w:rPr>
              <w:t>Педагогтердің жалпы санынан негізгі жұмыс орны лицензиат болып табылатын педагогтердің үлесі кемінде 75%.</w:t>
            </w:r>
          </w:p>
          <w:p>
            <w:pPr>
              <w:spacing w:after="20"/>
              <w:ind w:left="20"/>
              <w:jc w:val="both"/>
            </w:pPr>
            <w:r>
              <w:rPr>
                <w:rFonts w:ascii="Times New Roman"/>
                <w:b w:val="false"/>
                <w:i w:val="false"/>
                <w:color w:val="000000"/>
                <w:sz w:val="20"/>
              </w:rPr>
              <w:t>
</w:t>
            </w:r>
            <w:r>
              <w:rPr>
                <w:rFonts w:ascii="Times New Roman"/>
                <w:b w:val="false"/>
                <w:i w:val="false"/>
                <w:color w:val="000000"/>
                <w:sz w:val="20"/>
              </w:rPr>
              <w:t>Екі топтан аз мектепке дейінгі білім беру ұйымдарын қоспағанда, педагогтердің жалпы санынан негізгі жұмыс орны лицензиат болып табылатын "педагог-модератор", "педагог-сарапшы", "педагог-зерттеуші", "педагог-шебер" біліктілік санаты бар педагогтердің үлесі кемінде 20 %.</w:t>
            </w:r>
          </w:p>
          <w:p>
            <w:pPr>
              <w:spacing w:after="20"/>
              <w:ind w:left="20"/>
              <w:jc w:val="both"/>
            </w:pPr>
            <w:r>
              <w:rPr>
                <w:rFonts w:ascii="Times New Roman"/>
                <w:b w:val="false"/>
                <w:i w:val="false"/>
                <w:color w:val="000000"/>
                <w:sz w:val="20"/>
              </w:rPr>
              <w:t>
Білім беру ұйымы басшысы мен және педагогтері білімнің жұмыс өтілінің № 338 бұйрықтың біліктілік талаптарына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 w:id="6"/>
          <w:p>
            <w:pPr>
              <w:spacing w:after="20"/>
              <w:ind w:left="20"/>
              <w:jc w:val="both"/>
            </w:pPr>
            <w:r>
              <w:rPr>
                <w:rFonts w:ascii="Times New Roman"/>
                <w:b w:val="false"/>
                <w:i w:val="false"/>
                <w:color w:val="000000"/>
                <w:sz w:val="20"/>
              </w:rPr>
              <w:t xml:space="preserve">
Осы біліктілік талаптарына </w:t>
            </w:r>
          </w:p>
          <w:bookmarkEnd w:id="6"/>
          <w:p>
            <w:pPr>
              <w:spacing w:after="20"/>
              <w:ind w:left="20"/>
              <w:jc w:val="both"/>
            </w:pPr>
            <w:r>
              <w:rPr>
                <w:rFonts w:ascii="Times New Roman"/>
                <w:b w:val="false"/>
                <w:i w:val="false"/>
                <w:color w:val="000000"/>
                <w:sz w:val="20"/>
              </w:rPr>
              <w:t xml:space="preserve">
1-қосымшаға сәйкес нысан бойынша педагог, оқытушы және басшы кадрлармен жасақталуы туралы мәліметтер.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ретте педагогтердің жалпы санынан штаттық педагогтердің үлесі кемінде 75%.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 w:id="7"/>
          <w:p>
            <w:pPr>
              <w:spacing w:after="20"/>
              <w:ind w:left="20"/>
              <w:jc w:val="both"/>
            </w:pPr>
            <w:r>
              <w:rPr>
                <w:rFonts w:ascii="Times New Roman"/>
                <w:b w:val="false"/>
                <w:i w:val="false"/>
                <w:color w:val="000000"/>
                <w:sz w:val="20"/>
              </w:rPr>
              <w:t xml:space="preserve">
№ 216 бұйрықпен бекітілген нормаларға сәйкес мектепке дейінгі ұйымдар үшін оқу-әдістемелік кешендердің болуы. </w:t>
            </w:r>
          </w:p>
          <w:bookmarkEnd w:id="7"/>
          <w:p>
            <w:pPr>
              <w:spacing w:after="20"/>
              <w:ind w:left="20"/>
              <w:jc w:val="both"/>
            </w:pPr>
            <w:r>
              <w:rPr>
                <w:rFonts w:ascii="Times New Roman"/>
                <w:b w:val="false"/>
                <w:i w:val="false"/>
                <w:color w:val="000000"/>
                <w:sz w:val="20"/>
              </w:rPr>
              <w:t xml:space="preserve">
№ 70 бұйрықпен бекітілген нормаларға сәйкес оқу және ойын материалының болуы.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 w:id="8"/>
          <w:p>
            <w:pPr>
              <w:spacing w:after="20"/>
              <w:ind w:left="20"/>
              <w:jc w:val="both"/>
            </w:pPr>
            <w:r>
              <w:rPr>
                <w:rFonts w:ascii="Times New Roman"/>
                <w:b w:val="false"/>
                <w:i w:val="false"/>
                <w:color w:val="000000"/>
                <w:sz w:val="20"/>
              </w:rPr>
              <w:t>
Осы біліктілік талаптарына</w:t>
            </w:r>
          </w:p>
          <w:bookmarkEnd w:id="8"/>
          <w:p>
            <w:pPr>
              <w:spacing w:after="20"/>
              <w:ind w:left="20"/>
              <w:jc w:val="both"/>
            </w:pPr>
            <w:r>
              <w:rPr>
                <w:rFonts w:ascii="Times New Roman"/>
                <w:b w:val="false"/>
                <w:i w:val="false"/>
                <w:color w:val="000000"/>
                <w:sz w:val="20"/>
              </w:rPr>
              <w:t>
2-қосымшаға сәйкес нысан бойынша оқу, көркем және ғылыми әдебиет қорының болуы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 w:id="9"/>
          <w:p>
            <w:pPr>
              <w:spacing w:after="20"/>
              <w:ind w:left="20"/>
              <w:jc w:val="both"/>
            </w:pPr>
            <w:r>
              <w:rPr>
                <w:rFonts w:ascii="Times New Roman"/>
                <w:b w:val="false"/>
                <w:i w:val="false"/>
                <w:color w:val="000000"/>
                <w:sz w:val="20"/>
              </w:rPr>
              <w:t xml:space="preserve">
Ғимараттардың жабдықталған медициналық орналастыру орындарымен/ пункттермен қамтамасыз етілуі. </w:t>
            </w:r>
          </w:p>
          <w:bookmarkEnd w:id="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"Қазақстан Республикасында педиатриялық көмек көрсетуді ұйымдастыру стандартын бекіту туралы" Қазақстан Республикасы Денсаулық сақтау министрінің 2022 жылғы 15 наурыздағы № ҚР ДСМ-25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27182 болып тіркелген) сәйкес балаларға медициналық қызмет көрсету құқығымен медициналық қызметке (кіші түрлері - Ересектерге және (немесе) балаларға мамандықтар бойынша амбулаториялық емханалық көмек: алғашқы медициналық-санитариялық көмек:</w:t>
            </w:r>
          </w:p>
          <w:p>
            <w:pPr>
              <w:spacing w:after="20"/>
              <w:ind w:left="20"/>
              <w:jc w:val="both"/>
            </w:pPr>
            <w:r>
              <w:rPr>
                <w:rFonts w:ascii="Times New Roman"/>
                <w:b w:val="false"/>
                <w:i w:val="false"/>
                <w:color w:val="000000"/>
                <w:sz w:val="20"/>
              </w:rPr>
              <w:t>
дәрігерге дейінгі) лицензияның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 w:id="10"/>
          <w:p>
            <w:pPr>
              <w:spacing w:after="20"/>
              <w:ind w:left="20"/>
              <w:jc w:val="both"/>
            </w:pPr>
            <w:r>
              <w:rPr>
                <w:rFonts w:ascii="Times New Roman"/>
                <w:b w:val="false"/>
                <w:i w:val="false"/>
                <w:color w:val="000000"/>
                <w:sz w:val="20"/>
              </w:rPr>
              <w:t>
Осы біліктілік талаптарына</w:t>
            </w:r>
          </w:p>
          <w:bookmarkEnd w:id="10"/>
          <w:p>
            <w:pPr>
              <w:spacing w:after="20"/>
              <w:ind w:left="20"/>
              <w:jc w:val="both"/>
            </w:pPr>
            <w:r>
              <w:rPr>
                <w:rFonts w:ascii="Times New Roman"/>
                <w:b w:val="false"/>
                <w:i w:val="false"/>
                <w:color w:val="000000"/>
                <w:sz w:val="20"/>
              </w:rPr>
              <w:t>
</w:t>
            </w:r>
            <w:r>
              <w:rPr>
                <w:rFonts w:ascii="Times New Roman"/>
                <w:b w:val="false"/>
                <w:i w:val="false"/>
                <w:color w:val="000000"/>
                <w:sz w:val="20"/>
              </w:rPr>
              <w:t>3-қосымшаға сәйкес нысан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тәрбиеленушілерге</w:t>
            </w:r>
          </w:p>
          <w:p>
            <w:pPr>
              <w:spacing w:after="20"/>
              <w:ind w:left="20"/>
              <w:jc w:val="both"/>
            </w:pPr>
            <w:r>
              <w:rPr>
                <w:rFonts w:ascii="Times New Roman"/>
                <w:b w:val="false"/>
                <w:i w:val="false"/>
                <w:color w:val="000000"/>
                <w:sz w:val="20"/>
              </w:rPr>
              <w:t xml:space="preserve">
медициналық қызмет көрсетуге денсаулық сақтау ұйымымен жасалған шарттың көшірмесі. Ғимараттардың (оқу корпустарының) медициналық пункттермен қамтамасыз етілуі және білім беру немесе денсаулық сақтау ұйымының медициналық қызметке лицензиясының болуы туралы мәліметтер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топқа дейін қоса алғанда мектепке дейінгі ұйымдарды қоспағанда.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 w:id="11"/>
          <w:p>
            <w:pPr>
              <w:spacing w:after="20"/>
              <w:ind w:left="20"/>
              <w:jc w:val="both"/>
            </w:pPr>
            <w:r>
              <w:rPr>
                <w:rFonts w:ascii="Times New Roman"/>
                <w:b w:val="false"/>
                <w:i w:val="false"/>
                <w:color w:val="000000"/>
                <w:sz w:val="20"/>
              </w:rPr>
              <w:t xml:space="preserve">
"Мектепке дейінгі ұйымдарға және сәбилер үйлеріне қойылатын санитариялық -эпидемиологиялық талаптар" санитариялық қағидаларын бекіту туралы" </w:t>
            </w:r>
          </w:p>
          <w:bookmarkEnd w:id="11"/>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 Денсаулық сақтау министрінің 2021 жылғы 9 шілдедегі № ҚР ДСМ-59 бұйрығымен (Нормативтік құқықтық актілерді мемлекеттік тіркеу тізілімінде № 23469 болып тіркелген)</w:t>
            </w:r>
          </w:p>
          <w:p>
            <w:pPr>
              <w:spacing w:after="20"/>
              <w:ind w:left="20"/>
              <w:jc w:val="both"/>
            </w:pPr>
            <w:r>
              <w:rPr>
                <w:rFonts w:ascii="Times New Roman"/>
                <w:b w:val="false"/>
                <w:i w:val="false"/>
                <w:color w:val="000000"/>
                <w:sz w:val="20"/>
              </w:rPr>
              <w:t xml:space="preserve">
және № ҚР ДСМ-16 бұйрығымен бекітілген халықтың санитариялық-эпидемиологиялық салауаттылығы саласындағы уәкілетті органның санитариялық-эпидемиологиялық </w:t>
            </w:r>
            <w:r>
              <w:rPr>
                <w:rFonts w:ascii="Times New Roman"/>
                <w:b w:val="false"/>
                <w:i w:val="false"/>
                <w:color w:val="000000"/>
                <w:sz w:val="20"/>
              </w:rPr>
              <w:t>қорытындысы</w:t>
            </w:r>
            <w:r>
              <w:rPr>
                <w:rFonts w:ascii="Times New Roman"/>
                <w:b w:val="false"/>
                <w:i w:val="false"/>
                <w:color w:val="000000"/>
                <w:sz w:val="20"/>
              </w:rPr>
              <w:t xml:space="preserve"> бар тамақтандыру объектісінің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 w:id="12"/>
          <w:p>
            <w:pPr>
              <w:spacing w:after="20"/>
              <w:ind w:left="20"/>
              <w:jc w:val="both"/>
            </w:pPr>
            <w:r>
              <w:rPr>
                <w:rFonts w:ascii="Times New Roman"/>
                <w:b w:val="false"/>
                <w:i w:val="false"/>
                <w:color w:val="000000"/>
                <w:sz w:val="20"/>
              </w:rPr>
              <w:t xml:space="preserve">
Осы біліктілік талаптарына </w:t>
            </w:r>
          </w:p>
          <w:bookmarkEnd w:id="12"/>
          <w:p>
            <w:pPr>
              <w:spacing w:after="20"/>
              <w:ind w:left="20"/>
              <w:jc w:val="both"/>
            </w:pPr>
            <w:r>
              <w:rPr>
                <w:rFonts w:ascii="Times New Roman"/>
                <w:b w:val="false"/>
                <w:i w:val="false"/>
                <w:color w:val="000000"/>
                <w:sz w:val="20"/>
              </w:rPr>
              <w:t xml:space="preserve">
4-қосымшаға сәйкес нысан бойынша санитариялық қағидаларға сәйкес келетін тамақтандыру объектісінің және тамақтану объектісіне санитариялық-эпидемиологиялық қорытындының болуы туралы мәліметтер.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ҚР ДСМ-76-бұйрығымен бекітілген санитариялық қағидаларға, № 55 бұйрықтың өрт қауіпсіздігі талаптарына сәйкес келетін меншік не шаруашылық жүргізу немесе жедел басқару не сенімгерлік басқару құқығында тиесілі материалдық активтердің немесе білім беру қызметтерінің сапасын қамтамасыз ететін топтық және оқу үй-жайларының кемінде 5 жыл қолданылу мерзімімен материалдық активтерді жалға алудың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 w:id="13"/>
          <w:p>
            <w:pPr>
              <w:spacing w:after="20"/>
              <w:ind w:left="20"/>
              <w:jc w:val="both"/>
            </w:pPr>
            <w:r>
              <w:rPr>
                <w:rFonts w:ascii="Times New Roman"/>
                <w:b w:val="false"/>
                <w:i w:val="false"/>
                <w:color w:val="000000"/>
                <w:sz w:val="20"/>
              </w:rPr>
              <w:t>
Осы біліктілік талаптарына 5-қосымшаға сәйкес нысан бойынша пайдалы оқу алаңы, материалдық-техникалық базасының болуы, ерекше білім беруді қажет ететін адамдар (балалар) үшін жасалған жағдайлар туралы мәліметтер. Меншік немесе шаруашылық жүргізу немесе жедел басқару немесе сенімгерлік басқару құқығын растайтын құжаттардың немесе ғимаратты жалға алу шартының көшірмелері, оның ішінде объектіні пайдалануға қабылдау актісінің көшірмесі. Әрбір ғимаратқа, санитариялық -эпидемиологиялық қорытындының көшірмесі. Қазақстан Республикасының Кәсіпкерлік кодексіне сәйкес өрт қауіпсіздігі саласындағы бақылау және қадағалау субъектісіне (объектісіне) барып тексеру немесе профилактикалық бақылау нәтижелері туралы актінің көшірмесі.</w:t>
            </w:r>
          </w:p>
          <w:bookmarkEnd w:id="13"/>
          <w:p>
            <w:pPr>
              <w:spacing w:after="20"/>
              <w:ind w:left="20"/>
              <w:jc w:val="both"/>
            </w:pPr>
            <w:r>
              <w:rPr>
                <w:rFonts w:ascii="Times New Roman"/>
                <w:b w:val="false"/>
                <w:i w:val="false"/>
                <w:color w:val="000000"/>
                <w:sz w:val="20"/>
              </w:rPr>
              <w:t>
Жаңадан ашылатын ұйымдар үшін – объектіні пайдалануға беру актісі, өрт қауіпсіздігін қамтамасыз ететін адамдарды тағайындау туралы бұйрықтың, өртке қарсы қауіпсіздік шаралары туралы нұсқаулықтың көшірмелері, эвакуациялау жоспары, бастапқы өрт сөндіру құралдарының қажетті ең аз көлемі, өрт автоматикасы жүйелері мен қондырғыларын пайдалануға қабылдау актісінің көшірмесі.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қауіпсіздігі талаптарының бұзушылықтарын анықтау кезінде оларды жою Қазақстан Республикасының Кәсіпкерлік кодексінің 152-бабында белгіленген тәртіппен жүзеге асырылған жағдайда, бұған дейін профилактикалық бақылауды нысанға (объектке) бару арқылы жүргізген бақылау органы және (немесе) бұрын анықталған бұзушылықтарды жоюды растау үшін тексеру жүргізген орган Қазақстан Республикасының Әкімшілік рәсімдік-процестік кодексіне сәйкес жүгіну арқылы жауап беруге жол беріледі.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70 бұйрықпен </w:t>
            </w:r>
            <w:r>
              <w:rPr>
                <w:rFonts w:ascii="Times New Roman"/>
                <w:b w:val="false"/>
                <w:i w:val="false"/>
                <w:color w:val="000000"/>
                <w:sz w:val="20"/>
              </w:rPr>
              <w:t xml:space="preserve"> бекітілген нормаларға сәйкес жабдықтармен және жиһазбен жарақтандыру;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 385 бұйрыққа</w:t>
            </w:r>
            <w:r>
              <w:rPr>
                <w:rFonts w:ascii="Times New Roman"/>
                <w:b w:val="false"/>
                <w:i w:val="false"/>
                <w:color w:val="000000"/>
                <w:sz w:val="20"/>
              </w:rPr>
              <w:t xml:space="preserve"> сәйкес жас топтарының болуы және толықтығы;</w:t>
            </w:r>
          </w:p>
          <w:p>
            <w:pPr>
              <w:spacing w:after="20"/>
              <w:ind w:left="20"/>
              <w:jc w:val="both"/>
            </w:pPr>
            <w:r>
              <w:rPr>
                <w:rFonts w:ascii="Times New Roman"/>
                <w:b w:val="false"/>
                <w:i w:val="false"/>
                <w:color w:val="000000"/>
                <w:sz w:val="20"/>
              </w:rPr>
              <w:t>
edu.kz аймағында үшінші деңгейдегі домендік атаудың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 70 бұйрықпен</w:t>
            </w:r>
            <w:r>
              <w:rPr>
                <w:rFonts w:ascii="Times New Roman"/>
                <w:b w:val="false"/>
                <w:i w:val="false"/>
                <w:color w:val="000000"/>
                <w:sz w:val="20"/>
              </w:rPr>
              <w:t xml:space="preserve"> бекітілген балалар киіміне арналған жабдықталған шкафтардың болуы;</w:t>
            </w:r>
          </w:p>
          <w:p>
            <w:pPr>
              <w:spacing w:after="20"/>
              <w:ind w:left="20"/>
              <w:jc w:val="both"/>
            </w:pPr>
            <w:r>
              <w:rPr>
                <w:rFonts w:ascii="Times New Roman"/>
                <w:b w:val="false"/>
                <w:i w:val="false"/>
                <w:color w:val="000000"/>
                <w:sz w:val="20"/>
              </w:rPr>
              <w:t>
балалардың толық емес күні бар мектепке дейінгі шағын орталықты, мектепке дейінгі ұйымның мектепалды тобын, мектептердің мектепалды тобын, мектептердің мектепалды сыныбын қоспағанда, бір кісілік/екі қабатты кереуеттердің болуы.</w:t>
            </w:r>
          </w:p>
          <w:p>
            <w:pPr>
              <w:spacing w:after="20"/>
              <w:ind w:left="20"/>
              <w:jc w:val="both"/>
            </w:pPr>
            <w:r>
              <w:rPr>
                <w:rFonts w:ascii="Times New Roman"/>
                <w:b w:val="false"/>
                <w:i w:val="false"/>
                <w:color w:val="000000"/>
                <w:sz w:val="20"/>
              </w:rPr>
              <w:t>
Ғимаратта № ҚР ДСМ-76-бұйрығына сәйкес келетін санитариялық тораптардың (унитаздар, қол жуатын раковиналар)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 117 бұйрыққа</w:t>
            </w:r>
            <w:r>
              <w:rPr>
                <w:rFonts w:ascii="Times New Roman"/>
                <w:b w:val="false"/>
                <w:i w:val="false"/>
                <w:color w:val="000000"/>
                <w:sz w:val="20"/>
              </w:rPr>
              <w:t xml:space="preserve"> сәйкес объектінің терроризмге қарсы қорғалуына жабдықтардың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 w:id="14"/>
          <w:p>
            <w:pPr>
              <w:spacing w:after="20"/>
              <w:ind w:left="20"/>
              <w:jc w:val="both"/>
            </w:pPr>
            <w:r>
              <w:rPr>
                <w:rFonts w:ascii="Times New Roman"/>
                <w:b w:val="false"/>
                <w:i w:val="false"/>
                <w:color w:val="000000"/>
                <w:sz w:val="20"/>
              </w:rPr>
              <w:t>
Осы біліктілік талаптарына 5-қосымшаға сәйкес нысан бойынша пайдалы оқу алаңы, материалдық-техникалық базасының болуы, ерекше білім беруді қажет ететін адамдар (балалар) үшін жасалған жағдайлар туралы мәліметтер Білім беру процесін материалдық-техникалық қамтамасыз ету туралы, оның ішінде компьютерлік сыныптардың, компьютерлердің, оқу зертханаларының, оқу пәндері кабинеттерінің, техникалық оқу құралдарының, білім беруді басқарудың цифрлық жүйесінің, ҰБДҚ-нің, білім беру ұйымдарының үй-жайларында және аумағында бейнекамералардың болуы туралы мәліметтер осы біліктілік талаптарына 6-қосымшаға сәйкес нысан бойынша.</w:t>
            </w:r>
          </w:p>
          <w:bookmarkEnd w:id="1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Жаңадан ашылған білім беру ұйымдарында балалар киіміне арналған жабдықталған шкафтардың, бір кісілік/екі қабатты кереуеттердің саны болжамды жиын бойынша, жұмыс істеп тұрған білім беру ұйымдарында тәрбиеленушілер контингент бойынша айқындалады.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 w:id="15"/>
          <w:p>
            <w:pPr>
              <w:spacing w:after="20"/>
              <w:ind w:left="20"/>
              <w:jc w:val="both"/>
            </w:pPr>
            <w:r>
              <w:rPr>
                <w:rFonts w:ascii="Times New Roman"/>
                <w:b w:val="false"/>
                <w:i w:val="false"/>
                <w:color w:val="000000"/>
                <w:sz w:val="20"/>
              </w:rPr>
              <w:t xml:space="preserve">
"Білім туралы" Қазақстан Республикасы Заңының </w:t>
            </w:r>
          </w:p>
          <w:bookmarkEnd w:id="15"/>
          <w:p>
            <w:pPr>
              <w:spacing w:after="20"/>
              <w:ind w:left="20"/>
              <w:jc w:val="both"/>
            </w:pPr>
            <w:r>
              <w:rPr>
                <w:rFonts w:ascii="Times New Roman"/>
                <w:b w:val="false"/>
                <w:i w:val="false"/>
                <w:color w:val="000000"/>
                <w:sz w:val="20"/>
              </w:rPr>
              <w:t>
</w:t>
            </w:r>
            <w:r>
              <w:rPr>
                <w:rFonts w:ascii="Times New Roman"/>
                <w:b w:val="false"/>
                <w:i w:val="false"/>
                <w:color w:val="000000"/>
                <w:sz w:val="20"/>
              </w:rPr>
              <w:t>37-бабының</w:t>
            </w:r>
            <w:r>
              <w:rPr>
                <w:rFonts w:ascii="Times New Roman"/>
                <w:b w:val="false"/>
                <w:i w:val="false"/>
                <w:color w:val="000000"/>
                <w:sz w:val="20"/>
              </w:rPr>
              <w:t xml:space="preserve"> 4-тармағына және "Педагог мәртебесі туралы" Қазақстан Республикасы Заңының </w:t>
            </w:r>
          </w:p>
          <w:p>
            <w:pPr>
              <w:spacing w:after="20"/>
              <w:ind w:left="20"/>
              <w:jc w:val="both"/>
            </w:pPr>
            <w:r>
              <w:rPr>
                <w:rFonts w:ascii="Times New Roman"/>
                <w:b w:val="false"/>
                <w:i w:val="false"/>
                <w:color w:val="000000"/>
                <w:sz w:val="20"/>
              </w:rPr>
              <w:t>
</w:t>
            </w:r>
            <w:r>
              <w:rPr>
                <w:rFonts w:ascii="Times New Roman"/>
                <w:b w:val="false"/>
                <w:i w:val="false"/>
                <w:color w:val="000000"/>
                <w:sz w:val="20"/>
              </w:rPr>
              <w:t>18-бабының</w:t>
            </w:r>
            <w:r>
              <w:rPr>
                <w:rFonts w:ascii="Times New Roman"/>
                <w:b w:val="false"/>
                <w:i w:val="false"/>
                <w:color w:val="000000"/>
                <w:sz w:val="20"/>
              </w:rPr>
              <w:t xml:space="preserve"> 1-тармағына сәйкес білім беру ұйымдары педагогтерін кемінде 36 сағат көлемімен 3 жылда 1 реттен сиретпей біліктілігін арттыруды қамтамасыз ету.</w:t>
            </w:r>
          </w:p>
          <w:p>
            <w:pPr>
              <w:spacing w:after="20"/>
              <w:ind w:left="20"/>
              <w:jc w:val="both"/>
            </w:pPr>
            <w:r>
              <w:rPr>
                <w:rFonts w:ascii="Times New Roman"/>
                <w:b w:val="false"/>
                <w:i w:val="false"/>
                <w:color w:val="000000"/>
                <w:sz w:val="20"/>
              </w:rPr>
              <w:t>
Білім беру ұйымдарының басшылары үшін тиісті бейіні және білім беру саласында менеджмент бойынша біліктілікті арттыру 3 жылда 1 реттен сиретпей.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 w:id="16"/>
          <w:p>
            <w:pPr>
              <w:spacing w:after="20"/>
              <w:ind w:left="20"/>
              <w:jc w:val="both"/>
            </w:pPr>
            <w:r>
              <w:rPr>
                <w:rFonts w:ascii="Times New Roman"/>
                <w:b w:val="false"/>
                <w:i w:val="false"/>
                <w:color w:val="000000"/>
                <w:sz w:val="20"/>
              </w:rPr>
              <w:t xml:space="preserve">
Осы біліктілік талаптарына </w:t>
            </w:r>
          </w:p>
          <w:bookmarkEnd w:id="16"/>
          <w:p>
            <w:pPr>
              <w:spacing w:after="20"/>
              <w:ind w:left="20"/>
              <w:jc w:val="both"/>
            </w:pPr>
            <w:r>
              <w:rPr>
                <w:rFonts w:ascii="Times New Roman"/>
                <w:b w:val="false"/>
                <w:i w:val="false"/>
                <w:color w:val="000000"/>
                <w:sz w:val="20"/>
              </w:rPr>
              <w:t xml:space="preserve">
8-қосымшаға сәйкес нысан бойынша педагогтер мен басшы кадрлардың пәннің бейініне, білім беру бағдарламаларына сәйкес соңғы 5 жылда біліктілігін арттырудан және қайта даярлаудан өткені туралы мәліметтер.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 570 бұйрықпен</w:t>
            </w:r>
            <w:r>
              <w:rPr>
                <w:rFonts w:ascii="Times New Roman"/>
                <w:b w:val="false"/>
                <w:i w:val="false"/>
                <w:color w:val="000000"/>
                <w:sz w:val="20"/>
              </w:rPr>
              <w:t xml:space="preserve"> бекітілген білім беру мониторингі шеңберінде әкімшілік деректер нысандарына сәйкес өзекті дерекқорлары бар ҰБДҚ цифрлық жүйесінде және ҰБДҚ-ның әкімшілік деректеріне сәйкес келетін білім беруді басқарудың цифрлық жүйесінде мәліметтердің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біліктілік талаптарына 6-қосымшаға сәйкес нысан бойынша білім беру процесін материалдық-техникалық қамтамасыз ету туралы, оның ішінде компьютерлік сыныптардың, компьютерлердің, оқу зертханаларының, оқу пәндері кабинеттерінің, техникалық оқу құралдарының, білім беруді басқарудың цифрлық жүйесінің, ҰБДҚ-нің, білім беру ұйымдарының үй-жайларында және аумағында бейнекамералардың болуы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"Білім беру ұйымдарындағы психологиялық -педагогикалық қолдау қызметінің жұмыс істеу қағидаларын бекіту туралы" Қазақстан Республикасы Оқу-ағарту министрінің 2025 жылғы 29 сәуірдегі № 92 </w:t>
            </w:r>
            <w:r>
              <w:rPr>
                <w:rFonts w:ascii="Times New Roman"/>
                <w:b w:val="false"/>
                <w:i w:val="false"/>
                <w:color w:val="000000"/>
                <w:sz w:val="20"/>
              </w:rPr>
              <w:t>бұйрыққа</w:t>
            </w:r>
            <w:r>
              <w:rPr>
                <w:rFonts w:ascii="Times New Roman"/>
                <w:b w:val="false"/>
                <w:i w:val="false"/>
                <w:color w:val="000000"/>
                <w:sz w:val="20"/>
              </w:rPr>
              <w:t xml:space="preserve"> (Нормативтік құқықтық актілерді мемлекеттік тіркеу тізілімінде № 36047 болып тіркелген) сәйкес ғимараттарда ерекше білім беруді қажет ететін адамдар (балалар) үшін жағдайлар құру.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 w:id="17"/>
          <w:p>
            <w:pPr>
              <w:spacing w:after="20"/>
              <w:ind w:left="20"/>
              <w:jc w:val="both"/>
            </w:pPr>
            <w:r>
              <w:rPr>
                <w:rFonts w:ascii="Times New Roman"/>
                <w:b w:val="false"/>
                <w:i w:val="false"/>
                <w:color w:val="000000"/>
                <w:sz w:val="20"/>
              </w:rPr>
              <w:t xml:space="preserve">
Осы біліктілік талаптарына </w:t>
            </w:r>
          </w:p>
          <w:bookmarkEnd w:id="17"/>
          <w:p>
            <w:pPr>
              <w:spacing w:after="20"/>
              <w:ind w:left="20"/>
              <w:jc w:val="both"/>
            </w:pPr>
            <w:r>
              <w:rPr>
                <w:rFonts w:ascii="Times New Roman"/>
                <w:b w:val="false"/>
                <w:i w:val="false"/>
                <w:color w:val="000000"/>
                <w:sz w:val="20"/>
              </w:rPr>
              <w:t>
5-қосымшаға сәйкес нысан бойынша пайдалы оқу алаңы, материалдық-техникалық базасының болуы, ерекше білім беруді қажет ететін адамдар (балалар) үшін жасалған жағдайлар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1" w:id="18"/>
    <w:p>
      <w:pPr>
        <w:spacing w:after="0"/>
        <w:ind w:left="0"/>
        <w:jc w:val="both"/>
      </w:pPr>
      <w:r>
        <w:rPr>
          <w:rFonts w:ascii="Times New Roman"/>
          <w:b w:val="false"/>
          <w:i w:val="false"/>
          <w:color w:val="000000"/>
          <w:sz w:val="28"/>
        </w:rPr>
        <w:t>
      ";</w:t>
      </w:r>
    </w:p>
    <w:bookmarkEnd w:id="18"/>
    <w:bookmarkStart w:name="z42" w:id="19"/>
    <w:p>
      <w:pPr>
        <w:spacing w:after="0"/>
        <w:ind w:left="0"/>
        <w:jc w:val="both"/>
      </w:pPr>
      <w:r>
        <w:rPr>
          <w:rFonts w:ascii="Times New Roman"/>
          <w:b w:val="false"/>
          <w:i w:val="false"/>
          <w:color w:val="000000"/>
          <w:sz w:val="28"/>
        </w:rPr>
        <w:t xml:space="preserve">
      Білім беру қызметіне қойылатын біліктілік талаптарына және оларға сәйкестікті растайтын құжаттардың тізбесіне </w:t>
      </w:r>
      <w:r>
        <w:rPr>
          <w:rFonts w:ascii="Times New Roman"/>
          <w:b w:val="false"/>
          <w:i w:val="false"/>
          <w:color w:val="000000"/>
          <w:sz w:val="28"/>
        </w:rPr>
        <w:t>1-қосымша</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 </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Оқу-ағарту министрінің м.а. 15.05.2026 </w:t>
      </w:r>
      <w:r>
        <w:rPr>
          <w:rFonts w:ascii="Times New Roman"/>
          <w:b w:val="false"/>
          <w:i w:val="false"/>
          <w:color w:val="ff0000"/>
          <w:sz w:val="28"/>
        </w:rPr>
        <w:t>№ 128-НҚ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3" w:id="20"/>
    <w:p>
      <w:pPr>
        <w:spacing w:after="0"/>
        <w:ind w:left="0"/>
        <w:jc w:val="both"/>
      </w:pPr>
      <w:r>
        <w:rPr>
          <w:rFonts w:ascii="Times New Roman"/>
          <w:b w:val="false"/>
          <w:i w:val="false"/>
          <w:color w:val="000000"/>
          <w:sz w:val="28"/>
        </w:rPr>
        <w:t>
      2. Қазақстан Республикасы Оқу-ағарту министрлігінің Білім саласында сапаны қамтамасыз ету комитеті Қазақстан Республикасының заңнамасында белгіленген тәртіппен:</w:t>
      </w:r>
    </w:p>
    <w:bookmarkEnd w:id="20"/>
    <w:bookmarkStart w:name="z44" w:id="21"/>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21"/>
    <w:bookmarkStart w:name="z45" w:id="22"/>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Оқу-ағарту министрлігінің ресми интернет-ресурсында орналастыруды;</w:t>
      </w:r>
    </w:p>
    <w:bookmarkEnd w:id="22"/>
    <w:bookmarkStart w:name="z46" w:id="23"/>
    <w:p>
      <w:pPr>
        <w:spacing w:after="0"/>
        <w:ind w:left="0"/>
        <w:jc w:val="both"/>
      </w:pPr>
      <w:r>
        <w:rPr>
          <w:rFonts w:ascii="Times New Roman"/>
          <w:b w:val="false"/>
          <w:i w:val="false"/>
          <w:color w:val="000000"/>
          <w:sz w:val="28"/>
        </w:rPr>
        <w:t>
      3) осы бұйрық мемлекеттік тіркеуден өткеннен кейін он жұмыс күні ішінде Қазақстан Республикасы Оқу-ағарту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23"/>
    <w:bookmarkStart w:name="z47" w:id="24"/>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Оқу-ағарту вице-министріне жүктелсін.</w:t>
      </w:r>
    </w:p>
    <w:bookmarkEnd w:id="24"/>
    <w:bookmarkStart w:name="z48" w:id="25"/>
    <w:p>
      <w:pPr>
        <w:spacing w:after="0"/>
        <w:ind w:left="0"/>
        <w:jc w:val="both"/>
      </w:pPr>
      <w:r>
        <w:rPr>
          <w:rFonts w:ascii="Times New Roman"/>
          <w:b w:val="false"/>
          <w:i w:val="false"/>
          <w:color w:val="000000"/>
          <w:sz w:val="28"/>
        </w:rPr>
        <w:t>
      4. Осы бұйрық 2027 жылғы 1 қаңтардан бастап қолданысқа енгізіледі және ресми жариялануға тиіс.</w:t>
      </w:r>
    </w:p>
    <w:bookmarkEnd w:id="2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Оқу-ағарту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Сулейменова</w:t>
            </w:r>
            <w:r>
              <w:rPr>
                <w:rFonts w:ascii="Times New Roman"/>
                <w:b w:val="false"/>
                <w:i w:val="false"/>
                <w:color w:val="000000"/>
                <w:sz w:val="20"/>
              </w:rPr>
              <w:t>
</w:t>
            </w:r>
          </w:p>
        </w:tc>
      </w:tr>
    </w:tbl>
    <w:bookmarkStart w:name="z50" w:id="26"/>
    <w:p>
      <w:pPr>
        <w:spacing w:after="0"/>
        <w:ind w:left="0"/>
        <w:jc w:val="both"/>
      </w:pPr>
      <w:r>
        <w:rPr>
          <w:rFonts w:ascii="Times New Roman"/>
          <w:b w:val="false"/>
          <w:i w:val="false"/>
          <w:color w:val="000000"/>
          <w:sz w:val="28"/>
        </w:rPr>
        <w:t>
      "КЕЛІСІЛДІ"</w:t>
      </w:r>
    </w:p>
    <w:bookmarkEnd w:id="26"/>
    <w:bookmarkStart w:name="z51" w:id="27"/>
    <w:p>
      <w:pPr>
        <w:spacing w:after="0"/>
        <w:ind w:left="0"/>
        <w:jc w:val="both"/>
      </w:pPr>
      <w:r>
        <w:rPr>
          <w:rFonts w:ascii="Times New Roman"/>
          <w:b w:val="false"/>
          <w:i w:val="false"/>
          <w:color w:val="000000"/>
          <w:sz w:val="28"/>
        </w:rPr>
        <w:t>
      Қазақстан Республикасының</w:t>
      </w:r>
    </w:p>
    <w:bookmarkEnd w:id="27"/>
    <w:bookmarkStart w:name="z52" w:id="28"/>
    <w:p>
      <w:pPr>
        <w:spacing w:after="0"/>
        <w:ind w:left="0"/>
        <w:jc w:val="both"/>
      </w:pPr>
      <w:r>
        <w:rPr>
          <w:rFonts w:ascii="Times New Roman"/>
          <w:b w:val="false"/>
          <w:i w:val="false"/>
          <w:color w:val="000000"/>
          <w:sz w:val="28"/>
        </w:rPr>
        <w:t>
      Денсаулық сақтау министрлігі</w:t>
      </w:r>
    </w:p>
    <w:bookmarkEnd w:id="28"/>
    <w:bookmarkStart w:name="z53" w:id="29"/>
    <w:p>
      <w:pPr>
        <w:spacing w:after="0"/>
        <w:ind w:left="0"/>
        <w:jc w:val="both"/>
      </w:pPr>
      <w:r>
        <w:rPr>
          <w:rFonts w:ascii="Times New Roman"/>
          <w:b w:val="false"/>
          <w:i w:val="false"/>
          <w:color w:val="000000"/>
          <w:sz w:val="28"/>
        </w:rPr>
        <w:t>
      "КЕЛІСІЛДІ"</w:t>
      </w:r>
    </w:p>
    <w:bookmarkEnd w:id="29"/>
    <w:bookmarkStart w:name="z54" w:id="30"/>
    <w:p>
      <w:pPr>
        <w:spacing w:after="0"/>
        <w:ind w:left="0"/>
        <w:jc w:val="both"/>
      </w:pPr>
      <w:r>
        <w:rPr>
          <w:rFonts w:ascii="Times New Roman"/>
          <w:b w:val="false"/>
          <w:i w:val="false"/>
          <w:color w:val="000000"/>
          <w:sz w:val="28"/>
        </w:rPr>
        <w:t>
      Қазақстан Республикасының</w:t>
      </w:r>
    </w:p>
    <w:bookmarkEnd w:id="30"/>
    <w:bookmarkStart w:name="z55" w:id="31"/>
    <w:p>
      <w:pPr>
        <w:spacing w:after="0"/>
        <w:ind w:left="0"/>
        <w:jc w:val="both"/>
      </w:pPr>
      <w:r>
        <w:rPr>
          <w:rFonts w:ascii="Times New Roman"/>
          <w:b w:val="false"/>
          <w:i w:val="false"/>
          <w:color w:val="000000"/>
          <w:sz w:val="28"/>
        </w:rPr>
        <w:t>
      Қорғаныс министрлігі</w:t>
      </w:r>
    </w:p>
    <w:bookmarkEnd w:id="31"/>
    <w:bookmarkStart w:name="z56" w:id="32"/>
    <w:p>
      <w:pPr>
        <w:spacing w:after="0"/>
        <w:ind w:left="0"/>
        <w:jc w:val="both"/>
      </w:pPr>
      <w:r>
        <w:rPr>
          <w:rFonts w:ascii="Times New Roman"/>
          <w:b w:val="false"/>
          <w:i w:val="false"/>
          <w:color w:val="000000"/>
          <w:sz w:val="28"/>
        </w:rPr>
        <w:t>
      "КЕЛІСІЛДІ"</w:t>
      </w:r>
    </w:p>
    <w:bookmarkEnd w:id="32"/>
    <w:bookmarkStart w:name="z57" w:id="33"/>
    <w:p>
      <w:pPr>
        <w:spacing w:after="0"/>
        <w:ind w:left="0"/>
        <w:jc w:val="both"/>
      </w:pPr>
      <w:r>
        <w:rPr>
          <w:rFonts w:ascii="Times New Roman"/>
          <w:b w:val="false"/>
          <w:i w:val="false"/>
          <w:color w:val="000000"/>
          <w:sz w:val="28"/>
        </w:rPr>
        <w:t>
      Қазақстан Республикасының</w:t>
      </w:r>
    </w:p>
    <w:bookmarkEnd w:id="33"/>
    <w:bookmarkStart w:name="z58" w:id="34"/>
    <w:p>
      <w:pPr>
        <w:spacing w:after="0"/>
        <w:ind w:left="0"/>
        <w:jc w:val="both"/>
      </w:pPr>
      <w:r>
        <w:rPr>
          <w:rFonts w:ascii="Times New Roman"/>
          <w:b w:val="false"/>
          <w:i w:val="false"/>
          <w:color w:val="000000"/>
          <w:sz w:val="28"/>
        </w:rPr>
        <w:t>
      Мәдениет және ақпарат министрлігі</w:t>
      </w:r>
    </w:p>
    <w:bookmarkEnd w:id="34"/>
    <w:bookmarkStart w:name="z59" w:id="35"/>
    <w:p>
      <w:pPr>
        <w:spacing w:after="0"/>
        <w:ind w:left="0"/>
        <w:jc w:val="both"/>
      </w:pPr>
      <w:r>
        <w:rPr>
          <w:rFonts w:ascii="Times New Roman"/>
          <w:b w:val="false"/>
          <w:i w:val="false"/>
          <w:color w:val="000000"/>
          <w:sz w:val="28"/>
        </w:rPr>
        <w:t>
      "КЕЛІСІЛДІ"</w:t>
      </w:r>
    </w:p>
    <w:bookmarkEnd w:id="35"/>
    <w:bookmarkStart w:name="z60" w:id="36"/>
    <w:p>
      <w:pPr>
        <w:spacing w:after="0"/>
        <w:ind w:left="0"/>
        <w:jc w:val="both"/>
      </w:pPr>
      <w:r>
        <w:rPr>
          <w:rFonts w:ascii="Times New Roman"/>
          <w:b w:val="false"/>
          <w:i w:val="false"/>
          <w:color w:val="000000"/>
          <w:sz w:val="28"/>
        </w:rPr>
        <w:t>
      Қазақстан Республикасының</w:t>
      </w:r>
    </w:p>
    <w:bookmarkEnd w:id="36"/>
    <w:bookmarkStart w:name="z61" w:id="37"/>
    <w:p>
      <w:pPr>
        <w:spacing w:after="0"/>
        <w:ind w:left="0"/>
        <w:jc w:val="both"/>
      </w:pPr>
      <w:r>
        <w:rPr>
          <w:rFonts w:ascii="Times New Roman"/>
          <w:b w:val="false"/>
          <w:i w:val="false"/>
          <w:color w:val="000000"/>
          <w:sz w:val="28"/>
        </w:rPr>
        <w:t>
      Төтенше жағдайлар министрлігі</w:t>
      </w:r>
    </w:p>
    <w:bookmarkEnd w:id="37"/>
    <w:bookmarkStart w:name="z62" w:id="38"/>
    <w:p>
      <w:pPr>
        <w:spacing w:after="0"/>
        <w:ind w:left="0"/>
        <w:jc w:val="both"/>
      </w:pPr>
      <w:r>
        <w:rPr>
          <w:rFonts w:ascii="Times New Roman"/>
          <w:b w:val="false"/>
          <w:i w:val="false"/>
          <w:color w:val="000000"/>
          <w:sz w:val="28"/>
        </w:rPr>
        <w:t>
      "КЕЛІСІЛДІ"</w:t>
      </w:r>
    </w:p>
    <w:bookmarkEnd w:id="38"/>
    <w:bookmarkStart w:name="z63" w:id="39"/>
    <w:p>
      <w:pPr>
        <w:spacing w:after="0"/>
        <w:ind w:left="0"/>
        <w:jc w:val="both"/>
      </w:pPr>
      <w:r>
        <w:rPr>
          <w:rFonts w:ascii="Times New Roman"/>
          <w:b w:val="false"/>
          <w:i w:val="false"/>
          <w:color w:val="000000"/>
          <w:sz w:val="28"/>
        </w:rPr>
        <w:t>
      Қазақстан Республикасының</w:t>
      </w:r>
    </w:p>
    <w:bookmarkEnd w:id="39"/>
    <w:bookmarkStart w:name="z64" w:id="40"/>
    <w:p>
      <w:pPr>
        <w:spacing w:after="0"/>
        <w:ind w:left="0"/>
        <w:jc w:val="both"/>
      </w:pPr>
      <w:r>
        <w:rPr>
          <w:rFonts w:ascii="Times New Roman"/>
          <w:b w:val="false"/>
          <w:i w:val="false"/>
          <w:color w:val="000000"/>
          <w:sz w:val="28"/>
        </w:rPr>
        <w:t>
      Ұлттық экономика министрлігі</w:t>
      </w:r>
    </w:p>
    <w:bookmarkEnd w:id="40"/>
    <w:bookmarkStart w:name="z65" w:id="41"/>
    <w:p>
      <w:pPr>
        <w:spacing w:after="0"/>
        <w:ind w:left="0"/>
        <w:jc w:val="both"/>
      </w:pPr>
      <w:r>
        <w:rPr>
          <w:rFonts w:ascii="Times New Roman"/>
          <w:b w:val="false"/>
          <w:i w:val="false"/>
          <w:color w:val="000000"/>
          <w:sz w:val="28"/>
        </w:rPr>
        <w:t>
      "КЕЛІСІЛДІ"</w:t>
      </w:r>
    </w:p>
    <w:bookmarkEnd w:id="41"/>
    <w:bookmarkStart w:name="z66" w:id="42"/>
    <w:p>
      <w:pPr>
        <w:spacing w:after="0"/>
        <w:ind w:left="0"/>
        <w:jc w:val="both"/>
      </w:pPr>
      <w:r>
        <w:rPr>
          <w:rFonts w:ascii="Times New Roman"/>
          <w:b w:val="false"/>
          <w:i w:val="false"/>
          <w:color w:val="000000"/>
          <w:sz w:val="28"/>
        </w:rPr>
        <w:t>
      Қазақстан Республикасының</w:t>
      </w:r>
    </w:p>
    <w:bookmarkEnd w:id="42"/>
    <w:bookmarkStart w:name="z67" w:id="43"/>
    <w:p>
      <w:pPr>
        <w:spacing w:after="0"/>
        <w:ind w:left="0"/>
        <w:jc w:val="both"/>
      </w:pPr>
      <w:r>
        <w:rPr>
          <w:rFonts w:ascii="Times New Roman"/>
          <w:b w:val="false"/>
          <w:i w:val="false"/>
          <w:color w:val="000000"/>
          <w:sz w:val="28"/>
        </w:rPr>
        <w:t>
      Жасанды интеллект және цифрлық</w:t>
      </w:r>
    </w:p>
    <w:bookmarkEnd w:id="43"/>
    <w:bookmarkStart w:name="z68" w:id="44"/>
    <w:p>
      <w:pPr>
        <w:spacing w:after="0"/>
        <w:ind w:left="0"/>
        <w:jc w:val="both"/>
      </w:pPr>
      <w:r>
        <w:rPr>
          <w:rFonts w:ascii="Times New Roman"/>
          <w:b w:val="false"/>
          <w:i w:val="false"/>
          <w:color w:val="000000"/>
          <w:sz w:val="28"/>
        </w:rPr>
        <w:t>
      даму министрлігі министрлігі</w:t>
      </w:r>
    </w:p>
    <w:bookmarkEnd w:id="44"/>
    <w:bookmarkStart w:name="z69" w:id="45"/>
    <w:p>
      <w:pPr>
        <w:spacing w:after="0"/>
        <w:ind w:left="0"/>
        <w:jc w:val="both"/>
      </w:pPr>
      <w:r>
        <w:rPr>
          <w:rFonts w:ascii="Times New Roman"/>
          <w:b w:val="false"/>
          <w:i w:val="false"/>
          <w:color w:val="000000"/>
          <w:sz w:val="28"/>
        </w:rPr>
        <w:t>
      "КЕЛІСІЛДІ"</w:t>
      </w:r>
    </w:p>
    <w:bookmarkEnd w:id="45"/>
    <w:bookmarkStart w:name="z70" w:id="46"/>
    <w:p>
      <w:pPr>
        <w:spacing w:after="0"/>
        <w:ind w:left="0"/>
        <w:jc w:val="both"/>
      </w:pPr>
      <w:r>
        <w:rPr>
          <w:rFonts w:ascii="Times New Roman"/>
          <w:b w:val="false"/>
          <w:i w:val="false"/>
          <w:color w:val="000000"/>
          <w:sz w:val="28"/>
        </w:rPr>
        <w:t>
      Қазақстан Республикасының</w:t>
      </w:r>
    </w:p>
    <w:bookmarkEnd w:id="46"/>
    <w:bookmarkStart w:name="z71" w:id="47"/>
    <w:p>
      <w:pPr>
        <w:spacing w:after="0"/>
        <w:ind w:left="0"/>
        <w:jc w:val="both"/>
      </w:pPr>
      <w:r>
        <w:rPr>
          <w:rFonts w:ascii="Times New Roman"/>
          <w:b w:val="false"/>
          <w:i w:val="false"/>
          <w:color w:val="000000"/>
          <w:sz w:val="28"/>
        </w:rPr>
        <w:t>
      Ішкі істер министрлігі</w:t>
      </w:r>
    </w:p>
    <w:bookmarkEnd w:id="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Оқу-ағарту министрі</w:t>
            </w:r>
            <w:r>
              <w:br/>
            </w:r>
            <w:r>
              <w:rPr>
                <w:rFonts w:ascii="Times New Roman"/>
                <w:b w:val="false"/>
                <w:i w:val="false"/>
                <w:color w:val="000000"/>
                <w:sz w:val="20"/>
              </w:rPr>
              <w:t>2025 жылғы 27 қарашадағы</w:t>
            </w:r>
            <w:r>
              <w:br/>
            </w:r>
            <w:r>
              <w:rPr>
                <w:rFonts w:ascii="Times New Roman"/>
                <w:b w:val="false"/>
                <w:i w:val="false"/>
                <w:color w:val="000000"/>
                <w:sz w:val="20"/>
              </w:rPr>
              <w:t>№ 268 бұйрығына қосымша</w:t>
            </w:r>
            <w:r>
              <w:br/>
            </w:r>
            <w:r>
              <w:rPr>
                <w:rFonts w:ascii="Times New Roman"/>
                <w:b w:val="false"/>
                <w:i w:val="false"/>
                <w:color w:val="000000"/>
                <w:sz w:val="20"/>
              </w:rPr>
              <w:t>Білім беру қызметіне қойылатын біліктілік талаптарына және</w:t>
            </w:r>
            <w:r>
              <w:br/>
            </w:r>
            <w:r>
              <w:rPr>
                <w:rFonts w:ascii="Times New Roman"/>
                <w:b w:val="false"/>
                <w:i w:val="false"/>
                <w:color w:val="000000"/>
                <w:sz w:val="20"/>
              </w:rPr>
              <w:t>оларға сәйкестікті растайтын</w:t>
            </w:r>
            <w:r>
              <w:br/>
            </w:r>
            <w:r>
              <w:rPr>
                <w:rFonts w:ascii="Times New Roman"/>
                <w:b w:val="false"/>
                <w:i w:val="false"/>
                <w:color w:val="000000"/>
                <w:sz w:val="20"/>
              </w:rPr>
              <w:t>құжаттардың тізбесіне</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4" w:id="48"/>
    <w:p>
      <w:pPr>
        <w:spacing w:after="0"/>
        <w:ind w:left="0"/>
        <w:jc w:val="left"/>
      </w:pPr>
      <w:r>
        <w:rPr>
          <w:rFonts w:ascii="Times New Roman"/>
          <w:b/>
          <w:i w:val="false"/>
          <w:color w:val="000000"/>
        </w:rPr>
        <w:t xml:space="preserve"> Педагог, оқытушы және басшы кадрлармен жасақталуы туралы мәліметтер ________________________________________________________ (білім беру ұйымының атауы) (____________ жағдай бойынша)</w:t>
      </w:r>
    </w:p>
    <w:bookmarkEnd w:id="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жылы мен жері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және/немесе техникалық және кәсіптік және/немесе орта білімнен кейінгі білімі туралы, педагогикалық қайта даярлау туралы мәліметтер, диплом бойынша мамандығы, біліктілігі, білім беру ұйымы, бітірген жылы, өндірістік оқыту шеберлері үшін–тағылымдамадан өткені туралы мәліметтер (ұйымның, өндірістің атауы, Оқу, тағылымдама кезеңі), маман сертификаты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жұмыс орны (ұйым ның мекен жайы)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Оқытылатын пәндер бейіні бойынша практикалық жұмыс туралы мәлімет, жұмыс өтілі</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Сотталмағандығы (сотталғандығы) туралы мәлімет*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 берілген күні, санат берілгені туралы бұйрықтың нөмірі* педагог – модератор, педагог - сарапшылар, педагог-зерттеушілер, педагог -шеберлер туралы мәлімет. Конкурстар мен жарыстардың жеңімпаздарын дайындаған педагогтер туралы мәліметтер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тексеруден өткені туралы мәлімет (жеке медициналық кітапшаның болуы)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 дәрежесі туралы мәлімет (мамандығы, берілген жылы)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 докторы (РhD)" немесе "бейіні бойынша доктор" академиялық дәрежесі туралы мәлімет, мамандығы, берілген жылы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"Философия докторы (РhD)" немесе "бейіні бойынша доктор" дәрежесі туралы мәлімет, мамандығы, берілген жылы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кандидаты" немесе "ғылым докторы" немесе "философия докторы (РhD)" немесе "бейіні бойынша доктор" ғылыми дәрежесі туралы мәлімет, мамандығы,берілген жылы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"Қауымдастырылған профессор (доцент)" немесе "профессор" ғылыми атағы туралы мәлімет, мамандығы, берілген жылы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мемлекеттік марапаттарымен және құрметті атақтары, "Еңбек сiңiрген жаттықтырушы" спорттық атақтары немесе жоғары мен бірінші дәрігерлік санаты туралы мәлімет, берілген жылы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 w:id="49"/>
          <w:p>
            <w:pPr>
              <w:spacing w:after="20"/>
              <w:ind w:left="20"/>
              <w:jc w:val="both"/>
            </w:pPr>
            <w:r>
              <w:rPr>
                <w:rFonts w:ascii="Times New Roman"/>
                <w:b w:val="false"/>
                <w:i w:val="false"/>
                <w:color w:val="000000"/>
                <w:sz w:val="20"/>
              </w:rPr>
              <w:t>
Білім туралы құжатты тану туралы куәлік</w:t>
            </w:r>
          </w:p>
          <w:bookmarkEnd w:id="49"/>
          <w:p>
            <w:pPr>
              <w:spacing w:after="20"/>
              <w:ind w:left="20"/>
              <w:jc w:val="both"/>
            </w:pPr>
            <w:r>
              <w:rPr>
                <w:rFonts w:ascii="Times New Roman"/>
                <w:b w:val="false"/>
                <w:i w:val="false"/>
                <w:color w:val="000000"/>
                <w:sz w:val="20"/>
              </w:rPr>
              <w:t>
болуы туралы мәлімет</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Оқытатын пәні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