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c43d" w14:textId="147c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ұйымында әскери кафедра (әскери факультет) құру және тарату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13 қарашадағы № 1594 бұйрығы. Қазақстан Республикасының Әділет министрлігінде 2025 жылғы 14 қарашада № 37415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26-23)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ұйымында әскери кафедра (әскери факультет) құру және тарату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1594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Жоғары және (немесе) жоғары оқу орнынан кейінгі білім беру ұйымында әскери кафедра (әскери факультет) құру және тарату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Жоғары және (немесе) жоғары оқу орнынан кейінгі білім беру ұйымында әскери кафедра (әскери факультет) құру және тарату қағидалары (бұдан әрі – Қағидалар) жоғары және (немесе) жоғары оқу орнынан кейінгі білім беру ұйымында (бұдан әрі – ЖЖОКБҰ) әскери кафедраны (әскери факультетті) құру және тарату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0" w:id="14"/>
    <w:p>
      <w:pPr>
        <w:spacing w:after="0"/>
        <w:ind w:left="0"/>
        <w:jc w:val="both"/>
      </w:pPr>
      <w:r>
        <w:rPr>
          <w:rFonts w:ascii="Times New Roman"/>
          <w:b w:val="false"/>
          <w:i w:val="false"/>
          <w:color w:val="000000"/>
          <w:sz w:val="28"/>
        </w:rPr>
        <w:t>
      1) әскери кафедра (әскери факультет) – запастағы офицерлер және (немесе) запастағы сержанттар бағдарламалары бойынша студенттерді әскери даярлауды (бұдан әрі – әскери даярлау) және әскери-патриоттық тәрбиелеуді жүзеге асыратын Қазақстан Республикасының жоғары және (немесе) жоғары оқу орнынан кейінгі білім беру ұйымының құрылымдық бөлімшесі;</w:t>
      </w:r>
    </w:p>
    <w:bookmarkEnd w:id="14"/>
    <w:bookmarkStart w:name="z21" w:id="15"/>
    <w:p>
      <w:pPr>
        <w:spacing w:after="0"/>
        <w:ind w:left="0"/>
        <w:jc w:val="both"/>
      </w:pPr>
      <w:r>
        <w:rPr>
          <w:rFonts w:ascii="Times New Roman"/>
          <w:b w:val="false"/>
          <w:i w:val="false"/>
          <w:color w:val="000000"/>
          <w:sz w:val="28"/>
        </w:rPr>
        <w:t>
      2) әскери кафедраның (әскери факультеттің) оқу-материалдық базасы (бұдан әрі – ОМБ) – әскери даярлау үшін арналған жергілікті жер учаскелері, ғимараттар, құрылысжайлар, үй-жайлар, материалдық және техникалық құралдар жиынтығы.</w:t>
      </w:r>
    </w:p>
    <w:bookmarkEnd w:id="15"/>
    <w:bookmarkStart w:name="z22" w:id="16"/>
    <w:p>
      <w:pPr>
        <w:spacing w:after="0"/>
        <w:ind w:left="0"/>
        <w:jc w:val="left"/>
      </w:pPr>
      <w:r>
        <w:rPr>
          <w:rFonts w:ascii="Times New Roman"/>
          <w:b/>
          <w:i w:val="false"/>
          <w:color w:val="000000"/>
        </w:rPr>
        <w:t xml:space="preserve"> 2-тарау. Әскери кафедраны (әскери факультетті) құру тәртібі</w:t>
      </w:r>
    </w:p>
    <w:bookmarkEnd w:id="16"/>
    <w:bookmarkStart w:name="z23" w:id="17"/>
    <w:p>
      <w:pPr>
        <w:spacing w:after="0"/>
        <w:ind w:left="0"/>
        <w:jc w:val="both"/>
      </w:pPr>
      <w:r>
        <w:rPr>
          <w:rFonts w:ascii="Times New Roman"/>
          <w:b w:val="false"/>
          <w:i w:val="false"/>
          <w:color w:val="000000"/>
          <w:sz w:val="28"/>
        </w:rPr>
        <w:t>
      3. Әскери кафедра (әскери факультет) ғылым және жоғары білім саласындағы уәкілетті органмен (бұдан әрі – уәкілетті орган) келісу бойынша Қазақстан Республикасы Қорғаныс министрінің (бұдан әрі – Қорғаныс министрі) шешімімен ЖЖОКБҰ немесе Қазақстан Республикасы Қорғаныс министрлігінің (бұдан әрі – Қорғаныс министрлігі) бастамасы бойынша құрылады.</w:t>
      </w:r>
    </w:p>
    <w:bookmarkEnd w:id="17"/>
    <w:bookmarkStart w:name="z24" w:id="18"/>
    <w:p>
      <w:pPr>
        <w:spacing w:after="0"/>
        <w:ind w:left="0"/>
        <w:jc w:val="both"/>
      </w:pPr>
      <w:r>
        <w:rPr>
          <w:rFonts w:ascii="Times New Roman"/>
          <w:b w:val="false"/>
          <w:i w:val="false"/>
          <w:color w:val="000000"/>
          <w:sz w:val="28"/>
        </w:rPr>
        <w:t>
      4. Әскери кафедраны (әскери факультетті) құруға мүдделі ЖЖОКБҰ Қорғаныс министрлігіне мынадай құжаттар топтамасын ұсынады:</w:t>
      </w:r>
    </w:p>
    <w:bookmarkEnd w:id="18"/>
    <w:bookmarkStart w:name="z25" w:id="19"/>
    <w:p>
      <w:pPr>
        <w:spacing w:after="0"/>
        <w:ind w:left="0"/>
        <w:jc w:val="both"/>
      </w:pPr>
      <w:r>
        <w:rPr>
          <w:rFonts w:ascii="Times New Roman"/>
          <w:b w:val="false"/>
          <w:i w:val="false"/>
          <w:color w:val="000000"/>
          <w:sz w:val="28"/>
        </w:rPr>
        <w:t>
      1) Қорғаныс министрінің атына өтінішхат;</w:t>
      </w:r>
    </w:p>
    <w:bookmarkEnd w:id="19"/>
    <w:bookmarkStart w:name="z26" w:id="20"/>
    <w:p>
      <w:pPr>
        <w:spacing w:after="0"/>
        <w:ind w:left="0"/>
        <w:jc w:val="both"/>
      </w:pPr>
      <w:r>
        <w:rPr>
          <w:rFonts w:ascii="Times New Roman"/>
          <w:b w:val="false"/>
          <w:i w:val="false"/>
          <w:color w:val="000000"/>
          <w:sz w:val="28"/>
        </w:rPr>
        <w:t>
      2) ЖЖОКБҰ құрылтайшылары, директорлар кеңесінің (байқау кеңесінің) немесе өзге де басқару органының құрамы туралы мәліметтер;</w:t>
      </w:r>
    </w:p>
    <w:bookmarkEnd w:id="20"/>
    <w:bookmarkStart w:name="z27" w:id="21"/>
    <w:p>
      <w:pPr>
        <w:spacing w:after="0"/>
        <w:ind w:left="0"/>
        <w:jc w:val="both"/>
      </w:pPr>
      <w:r>
        <w:rPr>
          <w:rFonts w:ascii="Times New Roman"/>
          <w:b w:val="false"/>
          <w:i w:val="false"/>
          <w:color w:val="000000"/>
          <w:sz w:val="28"/>
        </w:rPr>
        <w:t>
      3) ЖЖОКБҰ-ның оны іске асыру үшін білім беру қызметімен айналысуға лицензиясы бар даярлау бағыттары туралы мәліметтер және ЖЖОКБҰ-да іске асырылатын білім беру бағдарламаларының тізімі;</w:t>
      </w:r>
    </w:p>
    <w:bookmarkEnd w:id="21"/>
    <w:bookmarkStart w:name="z28" w:id="22"/>
    <w:p>
      <w:pPr>
        <w:spacing w:after="0"/>
        <w:ind w:left="0"/>
        <w:jc w:val="both"/>
      </w:pPr>
      <w:r>
        <w:rPr>
          <w:rFonts w:ascii="Times New Roman"/>
          <w:b w:val="false"/>
          <w:i w:val="false"/>
          <w:color w:val="000000"/>
          <w:sz w:val="28"/>
        </w:rPr>
        <w:t xml:space="preserve">
      4) "Әскери қызмет және әскери қызметшілердің мәртебесі туралы" Қазақстан Республикасы Заңының 13-бабы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бекітілген әскери даярлық бағдарламаларының тізбесіне сәйкес жоспарланатын әскери даярлық бағдарламалары;</w:t>
      </w:r>
    </w:p>
    <w:bookmarkEnd w:id="22"/>
    <w:bookmarkStart w:name="z29" w:id="23"/>
    <w:p>
      <w:pPr>
        <w:spacing w:after="0"/>
        <w:ind w:left="0"/>
        <w:jc w:val="both"/>
      </w:pPr>
      <w:r>
        <w:rPr>
          <w:rFonts w:ascii="Times New Roman"/>
          <w:b w:val="false"/>
          <w:i w:val="false"/>
          <w:color w:val="000000"/>
          <w:sz w:val="28"/>
        </w:rPr>
        <w:t xml:space="preserve">
      5) Қазақстан Республикасы Қорғаныс министрінің 2017 жылғы 24 шілдедегі № 375 бұйрығымен бекітілген Запастағы офицерлер және запастағы сержанттар бағдарламалары бойынша әскери даярлық </w:t>
      </w:r>
      <w:r>
        <w:rPr>
          <w:rFonts w:ascii="Times New Roman"/>
          <w:b w:val="false"/>
          <w:i w:val="false"/>
          <w:color w:val="000000"/>
          <w:sz w:val="28"/>
        </w:rPr>
        <w:t>қағидаларында</w:t>
      </w:r>
      <w:r>
        <w:rPr>
          <w:rFonts w:ascii="Times New Roman"/>
          <w:b w:val="false"/>
          <w:i w:val="false"/>
          <w:color w:val="000000"/>
          <w:sz w:val="28"/>
        </w:rPr>
        <w:t xml:space="preserve"> (бұдан әрі – Әскери даярлық қағидалары) (Нормативтік құқықтық актілерді мемлекеттік тіркеу тізілімінде № 15589 болып тіркелген) көзделген ОМБ-ның болуы және дайын болуы мерзімдері туралы мәліметтер;</w:t>
      </w:r>
    </w:p>
    <w:bookmarkEnd w:id="23"/>
    <w:bookmarkStart w:name="z30" w:id="24"/>
    <w:p>
      <w:pPr>
        <w:spacing w:after="0"/>
        <w:ind w:left="0"/>
        <w:jc w:val="both"/>
      </w:pPr>
      <w:r>
        <w:rPr>
          <w:rFonts w:ascii="Times New Roman"/>
          <w:b w:val="false"/>
          <w:i w:val="false"/>
          <w:color w:val="000000"/>
          <w:sz w:val="28"/>
        </w:rPr>
        <w:t>
      7) Әскери даярлық қағидаларына 6-қосымшаға сәйкес штат кестесінің жобасы;</w:t>
      </w:r>
    </w:p>
    <w:bookmarkEnd w:id="24"/>
    <w:bookmarkStart w:name="z31" w:id="25"/>
    <w:p>
      <w:pPr>
        <w:spacing w:after="0"/>
        <w:ind w:left="0"/>
        <w:jc w:val="both"/>
      </w:pPr>
      <w:r>
        <w:rPr>
          <w:rFonts w:ascii="Times New Roman"/>
          <w:b w:val="false"/>
          <w:i w:val="false"/>
          <w:color w:val="000000"/>
          <w:sz w:val="28"/>
        </w:rPr>
        <w:t>
      8) кадр құрамы бойынша ұсыныстар (бар болса).</w:t>
      </w:r>
    </w:p>
    <w:bookmarkEnd w:id="25"/>
    <w:bookmarkStart w:name="z32" w:id="26"/>
    <w:p>
      <w:pPr>
        <w:spacing w:after="0"/>
        <w:ind w:left="0"/>
        <w:jc w:val="both"/>
      </w:pPr>
      <w:r>
        <w:rPr>
          <w:rFonts w:ascii="Times New Roman"/>
          <w:b w:val="false"/>
          <w:i w:val="false"/>
          <w:color w:val="000000"/>
          <w:sz w:val="28"/>
        </w:rPr>
        <w:t>
      5. Қазақстан Республикасы Қарулы Күштері Бас штабының (бұдан әрі – ҚР ҚК БШ) ұйымдастыру-жұмылдыру жұмысы мәселелеріне жетекшілік ететін құрылымдық бөлімшесі айқындайтын жоспарланатын әскери даярлық бағдарламалары бойынша жұмылдыру қажеттілігі болмаған кезде Қорғаныс министрлігі құжаттар топтамасын алған күннен бастап бес жұмыс күні ішінде ЖЖОКБҰ-ның мекенжайына әскери кафедра (әскери факультет) құрудан бас тарту туралы дәлелді жауапты жібереді.</w:t>
      </w:r>
    </w:p>
    <w:bookmarkEnd w:id="26"/>
    <w:bookmarkStart w:name="z33" w:id="27"/>
    <w:p>
      <w:pPr>
        <w:spacing w:after="0"/>
        <w:ind w:left="0"/>
        <w:jc w:val="both"/>
      </w:pPr>
      <w:r>
        <w:rPr>
          <w:rFonts w:ascii="Times New Roman"/>
          <w:b w:val="false"/>
          <w:i w:val="false"/>
          <w:color w:val="000000"/>
          <w:sz w:val="28"/>
        </w:rPr>
        <w:t>
      Қорғаныс министрлігінің әскери кафедра (әскери факультет) құрудан бас тартуы ЖЖОКБҰ-ның қайта жүгінуіне кедергі келтірмейді.</w:t>
      </w:r>
    </w:p>
    <w:bookmarkEnd w:id="27"/>
    <w:bookmarkStart w:name="z34" w:id="28"/>
    <w:p>
      <w:pPr>
        <w:spacing w:after="0"/>
        <w:ind w:left="0"/>
        <w:jc w:val="both"/>
      </w:pPr>
      <w:r>
        <w:rPr>
          <w:rFonts w:ascii="Times New Roman"/>
          <w:b w:val="false"/>
          <w:i w:val="false"/>
          <w:color w:val="000000"/>
          <w:sz w:val="28"/>
        </w:rPr>
        <w:t>
      6. Жұмылдыру қажеттілігі болған кезде Қорғаныс министрлігі құжаттар топтамасын алған күннен бастап бес жұмыс күні ішінде ЖЖОКБҰ мекенжайына әскери кафедра (әскери факультет) құруға келісуі туралы жауап жібереді.</w:t>
      </w:r>
    </w:p>
    <w:bookmarkEnd w:id="28"/>
    <w:bookmarkStart w:name="z35" w:id="29"/>
    <w:p>
      <w:pPr>
        <w:spacing w:after="0"/>
        <w:ind w:left="0"/>
        <w:jc w:val="both"/>
      </w:pPr>
      <w:r>
        <w:rPr>
          <w:rFonts w:ascii="Times New Roman"/>
          <w:b w:val="false"/>
          <w:i w:val="false"/>
          <w:color w:val="000000"/>
          <w:sz w:val="28"/>
        </w:rPr>
        <w:t xml:space="preserve">
      7. Осы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ОМБ-ның дайын болу мерзімі өткен сәттен бастап он жұмыс күні ішінде ОМБ-ның болуын және дайын болуын зерделеу үшін Қорғаныс министрлігі комиссия (бұдан әрі – комиссия) тағайындайды. ОМБ-ның дайын болу мерзімі ЖЖОКБҰ-ның бастамасы бойынша өзгертілуі мүмкін.</w:t>
      </w:r>
    </w:p>
    <w:bookmarkEnd w:id="29"/>
    <w:bookmarkStart w:name="z36" w:id="30"/>
    <w:p>
      <w:pPr>
        <w:spacing w:after="0"/>
        <w:ind w:left="0"/>
        <w:jc w:val="both"/>
      </w:pPr>
      <w:r>
        <w:rPr>
          <w:rFonts w:ascii="Times New Roman"/>
          <w:b w:val="false"/>
          <w:i w:val="false"/>
          <w:color w:val="000000"/>
          <w:sz w:val="28"/>
        </w:rPr>
        <w:t>
      8. Қорғаныс министрінің бұйрығымен тағайындалатын комиссия төрағадан, оның орынбасарынан және комиссия мүшелерінен тұрады.</w:t>
      </w:r>
    </w:p>
    <w:bookmarkEnd w:id="30"/>
    <w:bookmarkStart w:name="z37" w:id="31"/>
    <w:p>
      <w:pPr>
        <w:spacing w:after="0"/>
        <w:ind w:left="0"/>
        <w:jc w:val="both"/>
      </w:pPr>
      <w:r>
        <w:rPr>
          <w:rFonts w:ascii="Times New Roman"/>
          <w:b w:val="false"/>
          <w:i w:val="false"/>
          <w:color w:val="000000"/>
          <w:sz w:val="28"/>
        </w:rPr>
        <w:t>
      9. Комиссия төрағасы әскери білім беру мәселелеріне жетекшілік ететін Қорғаныс министрлігінің құрылымдық бөлімшесінен, төрағаның орынбасары – ҚР ҚК БШ ұйымдастыру-жұмылдыру жұмысы мәселелеріне жетекшілік ететін құрылымдық бөлімшесінен, комиссия мүшелері – кадр жұмысы, жауынгерлік даярлық, тыл, қару-жарақ пен әскери техника, әскери инфрақұрылым, әскери медицина мәселелеріне жетекшілік ететін ҚР Қорғаныс министрлігінің, ҚР ҚК БШ құрылымдық бөлімшелерінен, Қазақстан Республикасы Қарулы Күштерінің (бұдан әрі – ҚР ҚК) бас басқармалары мен басқармаларынан тағайындалады.</w:t>
      </w:r>
    </w:p>
    <w:bookmarkEnd w:id="31"/>
    <w:bookmarkStart w:name="z38" w:id="32"/>
    <w:p>
      <w:pPr>
        <w:spacing w:after="0"/>
        <w:ind w:left="0"/>
        <w:jc w:val="both"/>
      </w:pPr>
      <w:r>
        <w:rPr>
          <w:rFonts w:ascii="Times New Roman"/>
          <w:b w:val="false"/>
          <w:i w:val="false"/>
          <w:color w:val="000000"/>
          <w:sz w:val="28"/>
        </w:rPr>
        <w:t>
      10. Комиссия комиссия құрамын тағайындау туралы Қорғаныс министрінің бұйрығы шыққан сәттен бастап жеті жұмыс күні ішінде ЖЖОКБҰ-да ОМБ-ның болуы мен дайын болуын зерделеуге кірісуге тиіс.</w:t>
      </w:r>
    </w:p>
    <w:bookmarkEnd w:id="32"/>
    <w:bookmarkStart w:name="z39" w:id="33"/>
    <w:p>
      <w:pPr>
        <w:spacing w:after="0"/>
        <w:ind w:left="0"/>
        <w:jc w:val="both"/>
      </w:pPr>
      <w:r>
        <w:rPr>
          <w:rFonts w:ascii="Times New Roman"/>
          <w:b w:val="false"/>
          <w:i w:val="false"/>
          <w:color w:val="000000"/>
          <w:sz w:val="28"/>
        </w:rPr>
        <w:t>
      Комиссия үш жұмыс күні ішінде ОМБ-ның болуын және дайын болуын зерделейді, ОМБ-ның болуы және әскери даярлыққа дайын болуы туралы тиісті актіні (бұдан әрі – ОМБ-ны зерделеу актісі) жасайды.</w:t>
      </w:r>
    </w:p>
    <w:bookmarkEnd w:id="33"/>
    <w:bookmarkStart w:name="z40" w:id="34"/>
    <w:p>
      <w:pPr>
        <w:spacing w:after="0"/>
        <w:ind w:left="0"/>
        <w:jc w:val="both"/>
      </w:pPr>
      <w:r>
        <w:rPr>
          <w:rFonts w:ascii="Times New Roman"/>
          <w:b w:val="false"/>
          <w:i w:val="false"/>
          <w:color w:val="000000"/>
          <w:sz w:val="28"/>
        </w:rPr>
        <w:t>
      ОМБ-ны зерделеу актісі екі данада жасалады, оның біреуі ЖЖОКБҰ-да қалады, ал екіншісі әскери білім беру мәселелеріне жетекшілік ететін Қорғаныс министрлігінің құрылымдық бөлімшесіне жіберіледі.</w:t>
      </w:r>
    </w:p>
    <w:bookmarkEnd w:id="34"/>
    <w:bookmarkStart w:name="z41" w:id="35"/>
    <w:p>
      <w:pPr>
        <w:spacing w:after="0"/>
        <w:ind w:left="0"/>
        <w:jc w:val="both"/>
      </w:pPr>
      <w:r>
        <w:rPr>
          <w:rFonts w:ascii="Times New Roman"/>
          <w:b w:val="false"/>
          <w:i w:val="false"/>
          <w:color w:val="000000"/>
          <w:sz w:val="28"/>
        </w:rPr>
        <w:t>
      11. Комиссияның оң қорытындысы болған кезде ОМБ-ны зерделеу актісіне қол қойылған сәттен бастап бес жұмыс күні ішінде әскери даярлықты бастау мерзімін көрсете отырып, Қорғаныс министрінің әскери кафедра (әскери факультет) құру туралы бұйрығы шығарылады. Қорғаныс министрінің әскери кафедра (әскери факультет) құру туралы бұйрығының жобасы бекітілгенге дейін уәкілетті органмен келісіледі.</w:t>
      </w:r>
    </w:p>
    <w:bookmarkEnd w:id="35"/>
    <w:bookmarkStart w:name="z42" w:id="36"/>
    <w:p>
      <w:pPr>
        <w:spacing w:after="0"/>
        <w:ind w:left="0"/>
        <w:jc w:val="both"/>
      </w:pPr>
      <w:r>
        <w:rPr>
          <w:rFonts w:ascii="Times New Roman"/>
          <w:b w:val="false"/>
          <w:i w:val="false"/>
          <w:color w:val="000000"/>
          <w:sz w:val="28"/>
        </w:rPr>
        <w:t>
      12. Егер әскери даярлық оннан аз запастағы офицерлерді әскери даярлау бағдарламасы және бестен аз запастағы сержанттарды әскери даярлау бағдарламасы бойынша жоспарланған жағдайда, онда әскери кафедра құрылады.</w:t>
      </w:r>
    </w:p>
    <w:bookmarkEnd w:id="36"/>
    <w:bookmarkStart w:name="z43" w:id="37"/>
    <w:p>
      <w:pPr>
        <w:spacing w:after="0"/>
        <w:ind w:left="0"/>
        <w:jc w:val="both"/>
      </w:pPr>
      <w:r>
        <w:rPr>
          <w:rFonts w:ascii="Times New Roman"/>
          <w:b w:val="false"/>
          <w:i w:val="false"/>
          <w:color w:val="000000"/>
          <w:sz w:val="28"/>
        </w:rPr>
        <w:t>
      Егер әскери даярлық он және одан көп запастағы офицерлерді әскери даярлау бағдарламасы, бес және одан көп запастағы сержанттарды әскери даярлау бағдарламасы бойынша жоспарланса, онда әскери факультет құрылады.</w:t>
      </w:r>
    </w:p>
    <w:bookmarkEnd w:id="37"/>
    <w:bookmarkStart w:name="z44" w:id="38"/>
    <w:p>
      <w:pPr>
        <w:spacing w:after="0"/>
        <w:ind w:left="0"/>
        <w:jc w:val="both"/>
      </w:pPr>
      <w:r>
        <w:rPr>
          <w:rFonts w:ascii="Times New Roman"/>
          <w:b w:val="false"/>
          <w:i w:val="false"/>
          <w:color w:val="000000"/>
          <w:sz w:val="28"/>
        </w:rPr>
        <w:t>
      Осы тармақтың екінші бөлігінде көзделген шарт орындалған кезде, сондай-ақ академиялық мобильділік немесе қос дипломды білім беру шеңберінде әскери қызметшілер ЖЖОКБҰ-да оқыған жағдайда әскери кафедраны қайта құру жолымен әскери факультет құрылуы мүмкін.</w:t>
      </w:r>
    </w:p>
    <w:bookmarkEnd w:id="38"/>
    <w:bookmarkStart w:name="z45" w:id="39"/>
    <w:p>
      <w:pPr>
        <w:spacing w:after="0"/>
        <w:ind w:left="0"/>
        <w:jc w:val="both"/>
      </w:pPr>
      <w:r>
        <w:rPr>
          <w:rFonts w:ascii="Times New Roman"/>
          <w:b w:val="false"/>
          <w:i w:val="false"/>
          <w:color w:val="000000"/>
          <w:sz w:val="28"/>
        </w:rPr>
        <w:t>
      13. Қорғаныс министрінің әскери кафедра (әскери факультет) құру туралы бұйрығы шыққаннан кейін Қорғаныс министрі әскери кафедраның (әскери факультеттің) алдын ала штаттық кестесін бекітеді, ол білім алушыларды әскери даярлыққа қабылдау аяқталғаннан кейін қайта қаралады және қайта бекітіледі.</w:t>
      </w:r>
    </w:p>
    <w:bookmarkEnd w:id="39"/>
    <w:bookmarkStart w:name="z46" w:id="40"/>
    <w:p>
      <w:pPr>
        <w:spacing w:after="0"/>
        <w:ind w:left="0"/>
        <w:jc w:val="both"/>
      </w:pPr>
      <w:r>
        <w:rPr>
          <w:rFonts w:ascii="Times New Roman"/>
          <w:b w:val="false"/>
          <w:i w:val="false"/>
          <w:color w:val="000000"/>
          <w:sz w:val="28"/>
        </w:rPr>
        <w:t>
      14. Теріс қорытынды кезінде ОМБ-ны зерделеу актісінде анықталған кемшіліктер мен сәйкессіздіктер, оларды жою жөніндегі ұсынымдар, сондай-ақ ЖЖОКБҰ-мен келісілген оларды жою және ОМБ-ны қайта зерделеуге дайын болу мерзімі көрсетіледі.</w:t>
      </w:r>
    </w:p>
    <w:bookmarkEnd w:id="40"/>
    <w:bookmarkStart w:name="z47" w:id="41"/>
    <w:p>
      <w:pPr>
        <w:spacing w:after="0"/>
        <w:ind w:left="0"/>
        <w:jc w:val="both"/>
      </w:pPr>
      <w:r>
        <w:rPr>
          <w:rFonts w:ascii="Times New Roman"/>
          <w:b w:val="false"/>
          <w:i w:val="false"/>
          <w:color w:val="000000"/>
          <w:sz w:val="28"/>
        </w:rPr>
        <w:t>
      15. ЖЖОКБҰ анықталған кемшіліктер мен сәйкессіздіктерді жойғаннан кейін комиссия үш жұмыс күні ішінде қайта зерделеу жүргізеді және олар жойылған жағдайда осы Қағидалардың 11-тармағына сәйкес әрекет етеді.</w:t>
      </w:r>
    </w:p>
    <w:bookmarkEnd w:id="41"/>
    <w:bookmarkStart w:name="z48" w:id="42"/>
    <w:p>
      <w:pPr>
        <w:spacing w:after="0"/>
        <w:ind w:left="0"/>
        <w:jc w:val="both"/>
      </w:pPr>
      <w:r>
        <w:rPr>
          <w:rFonts w:ascii="Times New Roman"/>
          <w:b w:val="false"/>
          <w:i w:val="false"/>
          <w:color w:val="000000"/>
          <w:sz w:val="28"/>
        </w:rPr>
        <w:t>
      16. Жұмылдыру қажеттілігі болған жағдайда Қорғаныс министрлігі ЖЖОКБҰ мекенжайына әскери кафедра (әскери факультет) құру туралы ұсыныс жібереді, онда:</w:t>
      </w:r>
    </w:p>
    <w:bookmarkEnd w:id="42"/>
    <w:bookmarkStart w:name="z49" w:id="43"/>
    <w:p>
      <w:pPr>
        <w:spacing w:after="0"/>
        <w:ind w:left="0"/>
        <w:jc w:val="both"/>
      </w:pPr>
      <w:r>
        <w:rPr>
          <w:rFonts w:ascii="Times New Roman"/>
          <w:b w:val="false"/>
          <w:i w:val="false"/>
          <w:color w:val="000000"/>
          <w:sz w:val="28"/>
        </w:rPr>
        <w:t>
      1) ұсынылатын әскери даярлық бағдарламалары;</w:t>
      </w:r>
    </w:p>
    <w:bookmarkEnd w:id="43"/>
    <w:bookmarkStart w:name="z50" w:id="44"/>
    <w:p>
      <w:pPr>
        <w:spacing w:after="0"/>
        <w:ind w:left="0"/>
        <w:jc w:val="both"/>
      </w:pPr>
      <w:r>
        <w:rPr>
          <w:rFonts w:ascii="Times New Roman"/>
          <w:b w:val="false"/>
          <w:i w:val="false"/>
          <w:color w:val="000000"/>
          <w:sz w:val="28"/>
        </w:rPr>
        <w:t>
      2) Әскери даярлық қағидаларында көзделген ОМБ-ның болуына қойылатын талаптар;</w:t>
      </w:r>
    </w:p>
    <w:bookmarkEnd w:id="44"/>
    <w:bookmarkStart w:name="z51" w:id="45"/>
    <w:p>
      <w:pPr>
        <w:spacing w:after="0"/>
        <w:ind w:left="0"/>
        <w:jc w:val="both"/>
      </w:pPr>
      <w:r>
        <w:rPr>
          <w:rFonts w:ascii="Times New Roman"/>
          <w:b w:val="false"/>
          <w:i w:val="false"/>
          <w:color w:val="000000"/>
          <w:sz w:val="28"/>
        </w:rPr>
        <w:t>
      3) алдын ала штат кестесі жобасы;</w:t>
      </w:r>
    </w:p>
    <w:bookmarkEnd w:id="45"/>
    <w:bookmarkStart w:name="z52" w:id="46"/>
    <w:p>
      <w:pPr>
        <w:spacing w:after="0"/>
        <w:ind w:left="0"/>
        <w:jc w:val="both"/>
      </w:pPr>
      <w:r>
        <w:rPr>
          <w:rFonts w:ascii="Times New Roman"/>
          <w:b w:val="false"/>
          <w:i w:val="false"/>
          <w:color w:val="000000"/>
          <w:sz w:val="28"/>
        </w:rPr>
        <w:t>
      4) әскери даярлық бағдарламалары бойынша ұсынылатын орын саны қамтылады.</w:t>
      </w:r>
    </w:p>
    <w:bookmarkEnd w:id="46"/>
    <w:bookmarkStart w:name="z53" w:id="47"/>
    <w:p>
      <w:pPr>
        <w:spacing w:after="0"/>
        <w:ind w:left="0"/>
        <w:jc w:val="both"/>
      </w:pPr>
      <w:r>
        <w:rPr>
          <w:rFonts w:ascii="Times New Roman"/>
          <w:b w:val="false"/>
          <w:i w:val="false"/>
          <w:color w:val="000000"/>
          <w:sz w:val="28"/>
        </w:rPr>
        <w:t>
      17. Қорғаныс министрлігінің әскери кафедра (әскери факультет) құру туралы ұсынысын ЖЖОКБҰ алған сәттен бастап күнтізбелік отыз күн ішінде қарайды.</w:t>
      </w:r>
    </w:p>
    <w:bookmarkEnd w:id="47"/>
    <w:bookmarkStart w:name="z54" w:id="48"/>
    <w:p>
      <w:pPr>
        <w:spacing w:after="0"/>
        <w:ind w:left="0"/>
        <w:jc w:val="both"/>
      </w:pPr>
      <w:r>
        <w:rPr>
          <w:rFonts w:ascii="Times New Roman"/>
          <w:b w:val="false"/>
          <w:i w:val="false"/>
          <w:color w:val="000000"/>
          <w:sz w:val="28"/>
        </w:rPr>
        <w:t xml:space="preserve">
      18. Келіскен жағдайда ЖЖОКБҰ Қорғаныс министрлігінің мекенжайына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топтамасын жібереді. Қорғаныс министрлігі осы Қағидалардың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15-тармақтарына</w:t>
      </w:r>
      <w:r>
        <w:rPr>
          <w:rFonts w:ascii="Times New Roman"/>
          <w:b w:val="false"/>
          <w:i w:val="false"/>
          <w:color w:val="000000"/>
          <w:sz w:val="28"/>
        </w:rPr>
        <w:t xml:space="preserve"> сәйкес іс-шараларды жүзеге асырады.</w:t>
      </w:r>
    </w:p>
    <w:bookmarkEnd w:id="48"/>
    <w:bookmarkStart w:name="z55" w:id="49"/>
    <w:p>
      <w:pPr>
        <w:spacing w:after="0"/>
        <w:ind w:left="0"/>
        <w:jc w:val="both"/>
      </w:pPr>
      <w:r>
        <w:rPr>
          <w:rFonts w:ascii="Times New Roman"/>
          <w:b w:val="false"/>
          <w:i w:val="false"/>
          <w:color w:val="000000"/>
          <w:sz w:val="28"/>
        </w:rPr>
        <w:t>
      19. Мүдделілік болмаған жағдайда ЖЖОКБҰ Қорғаныс министрлігінің мекенжайына тиісті жауап (келіспеу себептерін түсіндіре отырып) жібереді. ЖЖОКБҰ-ның әскери кафедра (әскери факультет) құруға мүдделілігінің болмауы Қорғаныс министрлігінің қайта жүгінуіне кедергі келтірмейді.</w:t>
      </w:r>
    </w:p>
    <w:bookmarkEnd w:id="49"/>
    <w:bookmarkStart w:name="z56" w:id="50"/>
    <w:p>
      <w:pPr>
        <w:spacing w:after="0"/>
        <w:ind w:left="0"/>
        <w:jc w:val="left"/>
      </w:pPr>
      <w:r>
        <w:rPr>
          <w:rFonts w:ascii="Times New Roman"/>
          <w:b/>
          <w:i w:val="false"/>
          <w:color w:val="000000"/>
        </w:rPr>
        <w:t xml:space="preserve"> 3-тарау. Әскери кафедраны (әскери факультетті) тарату</w:t>
      </w:r>
    </w:p>
    <w:bookmarkEnd w:id="50"/>
    <w:bookmarkStart w:name="z57" w:id="51"/>
    <w:p>
      <w:pPr>
        <w:spacing w:after="0"/>
        <w:ind w:left="0"/>
        <w:jc w:val="both"/>
      </w:pPr>
      <w:r>
        <w:rPr>
          <w:rFonts w:ascii="Times New Roman"/>
          <w:b w:val="false"/>
          <w:i w:val="false"/>
          <w:color w:val="000000"/>
          <w:sz w:val="28"/>
        </w:rPr>
        <w:t>
      20. Әскери кафедра (әскери факультет) уәкілетті органмен келісу бойынша Қорғаныс министрінің шешімімен таратылады.</w:t>
      </w:r>
    </w:p>
    <w:bookmarkEnd w:id="51"/>
    <w:bookmarkStart w:name="z58" w:id="52"/>
    <w:p>
      <w:pPr>
        <w:spacing w:after="0"/>
        <w:ind w:left="0"/>
        <w:jc w:val="both"/>
      </w:pPr>
      <w:r>
        <w:rPr>
          <w:rFonts w:ascii="Times New Roman"/>
          <w:b w:val="false"/>
          <w:i w:val="false"/>
          <w:color w:val="000000"/>
          <w:sz w:val="28"/>
        </w:rPr>
        <w:t>
      21. Әскери кафедра (әскери факультет) мынадай негіздердің біреуі немесе бірнешеуі болған кезде таратылады:</w:t>
      </w:r>
    </w:p>
    <w:bookmarkEnd w:id="52"/>
    <w:bookmarkStart w:name="z59" w:id="53"/>
    <w:p>
      <w:pPr>
        <w:spacing w:after="0"/>
        <w:ind w:left="0"/>
        <w:jc w:val="both"/>
      </w:pPr>
      <w:r>
        <w:rPr>
          <w:rFonts w:ascii="Times New Roman"/>
          <w:b w:val="false"/>
          <w:i w:val="false"/>
          <w:color w:val="000000"/>
          <w:sz w:val="28"/>
        </w:rPr>
        <w:t>
      1) ЖЖОКБҰ-ның әскери даярлық бағдарламаларын іске асырудан ерікті түрде бас тартуы;</w:t>
      </w:r>
    </w:p>
    <w:bookmarkEnd w:id="53"/>
    <w:bookmarkStart w:name="z60" w:id="54"/>
    <w:p>
      <w:pPr>
        <w:spacing w:after="0"/>
        <w:ind w:left="0"/>
        <w:jc w:val="both"/>
      </w:pPr>
      <w:r>
        <w:rPr>
          <w:rFonts w:ascii="Times New Roman"/>
          <w:b w:val="false"/>
          <w:i w:val="false"/>
          <w:color w:val="000000"/>
          <w:sz w:val="28"/>
        </w:rPr>
        <w:t>
      2) ЖЖОКБҰ-ны тарату;</w:t>
      </w:r>
    </w:p>
    <w:bookmarkEnd w:id="54"/>
    <w:bookmarkStart w:name="z61" w:id="55"/>
    <w:p>
      <w:pPr>
        <w:spacing w:after="0"/>
        <w:ind w:left="0"/>
        <w:jc w:val="both"/>
      </w:pPr>
      <w:r>
        <w:rPr>
          <w:rFonts w:ascii="Times New Roman"/>
          <w:b w:val="false"/>
          <w:i w:val="false"/>
          <w:color w:val="000000"/>
          <w:sz w:val="28"/>
        </w:rPr>
        <w:t>
      3) іске асырылатын әскери даярлық бағдарламаларының бейіні бойынша жұмылдыру қажеттілігінің болмауы;</w:t>
      </w:r>
    </w:p>
    <w:bookmarkEnd w:id="55"/>
    <w:bookmarkStart w:name="z62" w:id="56"/>
    <w:p>
      <w:pPr>
        <w:spacing w:after="0"/>
        <w:ind w:left="0"/>
        <w:jc w:val="both"/>
      </w:pPr>
      <w:r>
        <w:rPr>
          <w:rFonts w:ascii="Times New Roman"/>
          <w:b w:val="false"/>
          <w:i w:val="false"/>
          <w:color w:val="000000"/>
          <w:sz w:val="28"/>
        </w:rPr>
        <w:t>
      4) ОМБ-ның Әскери даярлық қағидаларының талаптарына сәйкес келмеуі.</w:t>
      </w:r>
    </w:p>
    <w:bookmarkEnd w:id="56"/>
    <w:bookmarkStart w:name="z63" w:id="57"/>
    <w:p>
      <w:pPr>
        <w:spacing w:after="0"/>
        <w:ind w:left="0"/>
        <w:jc w:val="both"/>
      </w:pPr>
      <w:r>
        <w:rPr>
          <w:rFonts w:ascii="Times New Roman"/>
          <w:b w:val="false"/>
          <w:i w:val="false"/>
          <w:color w:val="000000"/>
          <w:sz w:val="28"/>
        </w:rPr>
        <w:t>
      22. Әскери даярлықты іске асырудан өз еркімен бас тартқан жағдайда ЖЖОКБҰ басшысы түсіндіру себептерін көрсете отырып, Қорғаныс министрлігінің мекенжайына тиісті хат, сондай-ақ:</w:t>
      </w:r>
    </w:p>
    <w:bookmarkEnd w:id="57"/>
    <w:bookmarkStart w:name="z64" w:id="58"/>
    <w:p>
      <w:pPr>
        <w:spacing w:after="0"/>
        <w:ind w:left="0"/>
        <w:jc w:val="both"/>
      </w:pPr>
      <w:r>
        <w:rPr>
          <w:rFonts w:ascii="Times New Roman"/>
          <w:b w:val="false"/>
          <w:i w:val="false"/>
          <w:color w:val="000000"/>
          <w:sz w:val="28"/>
        </w:rPr>
        <w:t>
      1) әскери даярлық бағдарламалары бойынша білім алушылар саны туралы мәліметтерді және оларды басқа ЖЖОКБҰ-ның әскери кафедрасына (әскери факультетіне) бөлу жөніндегі ұсыныстарды;</w:t>
      </w:r>
    </w:p>
    <w:bookmarkEnd w:id="58"/>
    <w:bookmarkStart w:name="z65" w:id="59"/>
    <w:p>
      <w:pPr>
        <w:spacing w:after="0"/>
        <w:ind w:left="0"/>
        <w:jc w:val="both"/>
      </w:pPr>
      <w:r>
        <w:rPr>
          <w:rFonts w:ascii="Times New Roman"/>
          <w:b w:val="false"/>
          <w:i w:val="false"/>
          <w:color w:val="000000"/>
          <w:sz w:val="28"/>
        </w:rPr>
        <w:t>
      2) жұмыстан шығарылуға (ауыстырылуға, іссапарға жіберілуге) тиіс профессор-оқытушы құрамның, инженерлік-техникалық және оқу-көмекші персоналдың саны туралы мәліметтерді;</w:t>
      </w:r>
    </w:p>
    <w:bookmarkEnd w:id="59"/>
    <w:bookmarkStart w:name="z66" w:id="60"/>
    <w:p>
      <w:pPr>
        <w:spacing w:after="0"/>
        <w:ind w:left="0"/>
        <w:jc w:val="both"/>
      </w:pPr>
      <w:r>
        <w:rPr>
          <w:rFonts w:ascii="Times New Roman"/>
          <w:b w:val="false"/>
          <w:i w:val="false"/>
          <w:color w:val="000000"/>
          <w:sz w:val="28"/>
        </w:rPr>
        <w:t>
      3) Қорғаныс министрлігі бұрын әскери кафедраға (әскери факультетке) уақытша пайдалануға берген және қайтарылуға жататын материалдық мүліктің тізбесі және қайтаруға дайындау мерзімдері жіберіледі.</w:t>
      </w:r>
    </w:p>
    <w:bookmarkEnd w:id="60"/>
    <w:bookmarkStart w:name="z67" w:id="61"/>
    <w:p>
      <w:pPr>
        <w:spacing w:after="0"/>
        <w:ind w:left="0"/>
        <w:jc w:val="both"/>
      </w:pPr>
      <w:r>
        <w:rPr>
          <w:rFonts w:ascii="Times New Roman"/>
          <w:b w:val="false"/>
          <w:i w:val="false"/>
          <w:color w:val="000000"/>
          <w:sz w:val="28"/>
        </w:rPr>
        <w:t>
      23. ЖЖОКБҰ таратылған жағдайда ЖЖОКБҰ қызметі тікелей тоқтатылғанға дейін бір айдан кешіктірмей осы Қағидалардың 22-тармағында мазмұндалған мәліметтерді көрсете отырып, Қорғаныс министрлігіне тиісті хат жібереді.</w:t>
      </w:r>
    </w:p>
    <w:bookmarkEnd w:id="61"/>
    <w:bookmarkStart w:name="z68" w:id="62"/>
    <w:p>
      <w:pPr>
        <w:spacing w:after="0"/>
        <w:ind w:left="0"/>
        <w:jc w:val="both"/>
      </w:pPr>
      <w:r>
        <w:rPr>
          <w:rFonts w:ascii="Times New Roman"/>
          <w:b w:val="false"/>
          <w:i w:val="false"/>
          <w:color w:val="000000"/>
          <w:sz w:val="28"/>
        </w:rPr>
        <w:t>
      24. Іске асырылатын әскери даярлық бағдарламаларының бейіні бойынша жұмылдыру қажеттілігі болмаған жағдайда Қорғаныс министрлігі ЖЖОКБҰ-ның мекенжайына әскери даярлықтың аяқталған күні мен әскери кафедра (әскери факультет) бекітіліп берілген әскери бөлімге (мекемеге) материалдық мүлікті қайтаруға дайындау мерзімдері көрсетілген тиісті хат жібереді.</w:t>
      </w:r>
    </w:p>
    <w:bookmarkEnd w:id="62"/>
    <w:bookmarkStart w:name="z69" w:id="63"/>
    <w:p>
      <w:pPr>
        <w:spacing w:after="0"/>
        <w:ind w:left="0"/>
        <w:jc w:val="both"/>
      </w:pPr>
      <w:r>
        <w:rPr>
          <w:rFonts w:ascii="Times New Roman"/>
          <w:b w:val="false"/>
          <w:i w:val="false"/>
          <w:color w:val="000000"/>
          <w:sz w:val="28"/>
        </w:rPr>
        <w:t>
      25. ОМБ-ның Әскери даярлық қағидаларының талаптарына сәйкес келмейтіні анықталған жағдайда (әскери даярлық сапасына мониторинг пен талдау нәтижелері бойынша, сондай-ақ әскери кафедралар (әскери факультеттер) бастықтарының есептік мәліметтеріне сүйене отырып) Қорғаныс министрлігі анықталған сәйкессіздіктер, ОМБ-ны белгіленген талаптарға сәйкес келтіру қажеттілігі туралы ЖЖОКБҰ-ны хабардар етеді және сәйкессіздіктерді жою мерзімдерін келіседі.</w:t>
      </w:r>
    </w:p>
    <w:bookmarkEnd w:id="63"/>
    <w:bookmarkStart w:name="z70" w:id="64"/>
    <w:p>
      <w:pPr>
        <w:spacing w:after="0"/>
        <w:ind w:left="0"/>
        <w:jc w:val="both"/>
      </w:pPr>
      <w:r>
        <w:rPr>
          <w:rFonts w:ascii="Times New Roman"/>
          <w:b w:val="false"/>
          <w:i w:val="false"/>
          <w:color w:val="000000"/>
          <w:sz w:val="28"/>
        </w:rPr>
        <w:t>
      Сәйкессіздіктерді жою мерзімі өткен соң Қорғаныс министрлігі ЖЖОКБҰ-ға осы Қағидалардың 7-тармағында көзделген комиссияны жібереді.</w:t>
      </w:r>
    </w:p>
    <w:bookmarkEnd w:id="64"/>
    <w:bookmarkStart w:name="z71" w:id="65"/>
    <w:p>
      <w:pPr>
        <w:spacing w:after="0"/>
        <w:ind w:left="0"/>
        <w:jc w:val="both"/>
      </w:pPr>
      <w:r>
        <w:rPr>
          <w:rFonts w:ascii="Times New Roman"/>
          <w:b w:val="false"/>
          <w:i w:val="false"/>
          <w:color w:val="000000"/>
          <w:sz w:val="28"/>
        </w:rPr>
        <w:t>
      Сәйкессіздіктер жойылған жағдайда әскери кафедра (әскери факультет) өз қызметін жалғастырады. ОМБ Әскери даярлық қағидаларының талаптарына сәйкес келтірілмеген жағдайда Қорғаныс министрлігі ЖЖОКБҰ мекенжайына әскери даярлықтың аяқталу күні мен әскери кафедра (әскери факультет) бекітіліп берілген әскери бөлімге (мекемеге) материалдық мүлікті қайтаруға дайындау мерзімдері көрсетілген хат жібереді.</w:t>
      </w:r>
    </w:p>
    <w:bookmarkEnd w:id="65"/>
    <w:bookmarkStart w:name="z72" w:id="66"/>
    <w:p>
      <w:pPr>
        <w:spacing w:after="0"/>
        <w:ind w:left="0"/>
        <w:jc w:val="both"/>
      </w:pPr>
      <w:r>
        <w:rPr>
          <w:rFonts w:ascii="Times New Roman"/>
          <w:b w:val="false"/>
          <w:i w:val="false"/>
          <w:color w:val="000000"/>
          <w:sz w:val="28"/>
        </w:rPr>
        <w:t xml:space="preserve">
      26. Қорғаныс министрлігі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барлық жағдайда Қорғаныс министрлігі әскери кафедраға (әскери факультетке) бұрын уақытша пайдалануға берген материалдық мүлікті қайтаруды ұйымдастырады.</w:t>
      </w:r>
    </w:p>
    <w:bookmarkEnd w:id="66"/>
    <w:bookmarkStart w:name="z73" w:id="67"/>
    <w:p>
      <w:pPr>
        <w:spacing w:after="0"/>
        <w:ind w:left="0"/>
        <w:jc w:val="both"/>
      </w:pPr>
      <w:r>
        <w:rPr>
          <w:rFonts w:ascii="Times New Roman"/>
          <w:b w:val="false"/>
          <w:i w:val="false"/>
          <w:color w:val="000000"/>
          <w:sz w:val="28"/>
        </w:rPr>
        <w:t>
      27. Әскери кафедра (әскери факультет) бекітіліп берілген әскери бөлім (мекеме) командирі (бастығы) әскери бөлім (мекеме) тиісті қызметтерінің өкілдері қатарынан материалдық мүлікті қайтару жөнінде комиссия құрады.</w:t>
      </w:r>
    </w:p>
    <w:bookmarkEnd w:id="67"/>
    <w:bookmarkStart w:name="z74" w:id="68"/>
    <w:p>
      <w:pPr>
        <w:spacing w:after="0"/>
        <w:ind w:left="0"/>
        <w:jc w:val="both"/>
      </w:pPr>
      <w:r>
        <w:rPr>
          <w:rFonts w:ascii="Times New Roman"/>
          <w:b w:val="false"/>
          <w:i w:val="false"/>
          <w:color w:val="000000"/>
          <w:sz w:val="28"/>
        </w:rPr>
        <w:t>
      28. Материалдық мүлікті қайтару жөніндегі комиссия жұмысының нәтижесі үш данадағы әскери кафедрадан (әскери факультеттен) материалдық мүлікті қайтарудың тиісті актісімен ресімделеді және оны әскери бөлім (мекеме) командирі (бастығы) бекітеді. Бір данасы ЖЖОКБҰ-да, бір данасы әскери бөлімде (мекемеде) қалады және бір данасы Қорғаныс министрлігінің әскери білім беру мәселелеріне жетекшілік ететін құрылымдық бөлімшесіне жіберіледі.</w:t>
      </w:r>
    </w:p>
    <w:bookmarkEnd w:id="68"/>
    <w:bookmarkStart w:name="z75" w:id="69"/>
    <w:p>
      <w:pPr>
        <w:spacing w:after="0"/>
        <w:ind w:left="0"/>
        <w:jc w:val="both"/>
      </w:pPr>
      <w:r>
        <w:rPr>
          <w:rFonts w:ascii="Times New Roman"/>
          <w:b w:val="false"/>
          <w:i w:val="false"/>
          <w:color w:val="000000"/>
          <w:sz w:val="28"/>
        </w:rPr>
        <w:t>
      29. Материалдық мүлікті қайтару актісі Қорғаныс министрлігінің әскери білім беру мәселелеріне жетекшілік ететін құрылымдық бөлімшесіне түскен сәттен бастап бес жұмыс күні ішінде Қорғаныс министрінің әскери кафедраны (әскери факультетті) тарату туралы бұйрығы шығарылады.</w:t>
      </w:r>
    </w:p>
    <w:bookmarkEnd w:id="69"/>
    <w:bookmarkStart w:name="z76" w:id="70"/>
    <w:p>
      <w:pPr>
        <w:spacing w:after="0"/>
        <w:ind w:left="0"/>
        <w:jc w:val="both"/>
      </w:pPr>
      <w:r>
        <w:rPr>
          <w:rFonts w:ascii="Times New Roman"/>
          <w:b w:val="false"/>
          <w:i w:val="false"/>
          <w:color w:val="000000"/>
          <w:sz w:val="28"/>
        </w:rPr>
        <w:t>
      Бұйрық жобасы бекітілгенге дейін уәкілетті органмен келісіледі.</w:t>
      </w:r>
    </w:p>
    <w:bookmarkEnd w:id="70"/>
    <w:bookmarkStart w:name="z77" w:id="71"/>
    <w:p>
      <w:pPr>
        <w:spacing w:after="0"/>
        <w:ind w:left="0"/>
        <w:jc w:val="both"/>
      </w:pPr>
      <w:r>
        <w:rPr>
          <w:rFonts w:ascii="Times New Roman"/>
          <w:b w:val="false"/>
          <w:i w:val="false"/>
          <w:color w:val="000000"/>
          <w:sz w:val="28"/>
        </w:rPr>
        <w:t>
      30. Бірінші оқу жылының білім алушылары Қорғаныс министрлігінің әскери білім беру мәселелеріне жетекшілік ететін құрылымдық бөлімшесінің шешімі бойынша басқа ЖЖОКБҰ-ның әскери кафедрасына (әскери факультетіне) бекітіліп беріледі.</w:t>
      </w:r>
    </w:p>
    <w:bookmarkEnd w:id="71"/>
    <w:bookmarkStart w:name="z78" w:id="72"/>
    <w:p>
      <w:pPr>
        <w:spacing w:after="0"/>
        <w:ind w:left="0"/>
        <w:jc w:val="both"/>
      </w:pPr>
      <w:r>
        <w:rPr>
          <w:rFonts w:ascii="Times New Roman"/>
          <w:b w:val="false"/>
          <w:i w:val="false"/>
          <w:color w:val="000000"/>
          <w:sz w:val="28"/>
        </w:rPr>
        <w:t>
      Екінші оқу жылының білім алушылар оқуды аяқтайды, ал оқуды аяқтау мүмкін болмаған жағдайда Қорғаныс министрлігінің әскери білім беру мәселелеріне жетекшілік ететін құрылымдық бөлімшесінің шешімі бойынша басқа ЖЖОКБҰ-ның әскери кафедрасына (әскери факультетіне) бекітіліп беріледі.</w:t>
      </w:r>
    </w:p>
    <w:bookmarkEnd w:id="72"/>
    <w:bookmarkStart w:name="z79" w:id="73"/>
    <w:p>
      <w:pPr>
        <w:spacing w:after="0"/>
        <w:ind w:left="0"/>
        <w:jc w:val="both"/>
      </w:pPr>
      <w:r>
        <w:rPr>
          <w:rFonts w:ascii="Times New Roman"/>
          <w:b w:val="false"/>
          <w:i w:val="false"/>
          <w:color w:val="000000"/>
          <w:sz w:val="28"/>
        </w:rPr>
        <w:t>
      Егер басқа ЖЖОКБҰ-ның әскери кафедрасы (әскери факультеті) басқа өңірде орналасқан жағдайда, білім алушылар әскери даярлық бағдарламасының қалған теориялық бөлігін онлайн режимінде меңгереді.</w:t>
      </w:r>
    </w:p>
    <w:bookmarkEnd w:id="73"/>
    <w:bookmarkStart w:name="z80" w:id="74"/>
    <w:p>
      <w:pPr>
        <w:spacing w:after="0"/>
        <w:ind w:left="0"/>
        <w:jc w:val="both"/>
      </w:pPr>
      <w:r>
        <w:rPr>
          <w:rFonts w:ascii="Times New Roman"/>
          <w:b w:val="false"/>
          <w:i w:val="false"/>
          <w:color w:val="000000"/>
          <w:sz w:val="28"/>
        </w:rPr>
        <w:t>
      31. Басқа ЖЖОКБҰ-ның әскери кафедрасына (әскери факультетіне) бекітіліп берілген білім алушылардың жеке істері тиісті ЖЖОКБҰ-ға жіберіледі.</w:t>
      </w:r>
    </w:p>
    <w:bookmarkEnd w:id="74"/>
    <w:bookmarkStart w:name="z81" w:id="75"/>
    <w:p>
      <w:pPr>
        <w:spacing w:after="0"/>
        <w:ind w:left="0"/>
        <w:jc w:val="both"/>
      </w:pPr>
      <w:r>
        <w:rPr>
          <w:rFonts w:ascii="Times New Roman"/>
          <w:b w:val="false"/>
          <w:i w:val="false"/>
          <w:color w:val="000000"/>
          <w:sz w:val="28"/>
        </w:rPr>
        <w:t>
      32. Сақтауға жататын әскери кафедраның (әскери факультеттің) қызметтік құжаттамасы ЖЖОКБҰ мұрағатына тапсырылады. Сақтауға жатпайтын қызметтік құжаттама ЖЖОКБҰ басшысы белгілеген тәртіппен жойылады.</w:t>
      </w:r>
    </w:p>
    <w:bookmarkEnd w:id="75"/>
    <w:bookmarkStart w:name="z82" w:id="76"/>
    <w:p>
      <w:pPr>
        <w:spacing w:after="0"/>
        <w:ind w:left="0"/>
        <w:jc w:val="both"/>
      </w:pPr>
      <w:r>
        <w:rPr>
          <w:rFonts w:ascii="Times New Roman"/>
          <w:b w:val="false"/>
          <w:i w:val="false"/>
          <w:color w:val="000000"/>
          <w:sz w:val="28"/>
        </w:rPr>
        <w:t>
      Шектеу белгілері бар қызметтік құжаттама Қорғаныс министрлігінің әскери білім беруге жетекшілік ететін құрылымдық бөлімшесінің мекенжайына жіберіледі. Қорғаныс министрлігінің желісі бойынша түскен өзге құжаттар (бұйрықтар, қағидалар, нұсқаулықтар) Қорғаныс министрлігінің мекенжайына жіберіледі не Қорғаныс министрлігімен келісу бойынша басқа ЖЖОКБҰ-ның әскери кафедрасына (әскери факультетіне) жіберілуі мүмкін.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