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5bd9" w14:textId="3415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қарашадағы № 1593 бұйрығы. Қазақстан Республикасының Әділет министрлігінде 2025 жылғы 14 қарашада № 37414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Қорғаныс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8"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11"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3"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4" w:id="8"/>
    <w:p>
      <w:pPr>
        <w:spacing w:after="0"/>
        <w:ind w:left="0"/>
        <w:jc w:val="both"/>
      </w:pPr>
      <w:r>
        <w:rPr>
          <w:rFonts w:ascii="Times New Roman"/>
          <w:b w:val="false"/>
          <w:i w:val="false"/>
          <w:color w:val="000000"/>
          <w:sz w:val="28"/>
        </w:rPr>
        <w:t xml:space="preserve">
      5. Осы бұйрық 2026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елу үшінші абзацын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бұйрығымен бекітілген</w:t>
            </w:r>
          </w:p>
        </w:tc>
      </w:tr>
    </w:tbl>
    <w:bookmarkStart w:name="z17" w:id="9"/>
    <w:p>
      <w:pPr>
        <w:spacing w:after="0"/>
        <w:ind w:left="0"/>
        <w:jc w:val="left"/>
      </w:pPr>
      <w:r>
        <w:rPr>
          <w:rFonts w:ascii="Times New Roman"/>
          <w:b/>
          <w:i w:val="false"/>
          <w:color w:val="000000"/>
        </w:rPr>
        <w:t xml:space="preserve"> Өзгерістер мен толықтырулар енгізілетін Қазақстан Республикасы Қорғаныс министрінің кейбір бұйрықтарының тізбесі</w:t>
      </w:r>
    </w:p>
    <w:bookmarkEnd w:id="9"/>
    <w:bookmarkStart w:name="z18" w:id="10"/>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Қорғаныс министрінің 2016 жылғы 22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13342 болып тіркелген) мынадай өзгерістер мен толықтырулар енгізілсін:</w:t>
      </w:r>
    </w:p>
    <w:bookmarkEnd w:id="10"/>
    <w:bookmarkStart w:name="z19"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20) және 21)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bookmarkStart w:name="z22" w:id="12"/>
    <w:p>
      <w:pPr>
        <w:spacing w:after="0"/>
        <w:ind w:left="0"/>
        <w:jc w:val="both"/>
      </w:pPr>
      <w:r>
        <w:rPr>
          <w:rFonts w:ascii="Times New Roman"/>
          <w:b w:val="false"/>
          <w:i w:val="false"/>
          <w:color w:val="000000"/>
          <w:sz w:val="28"/>
        </w:rPr>
        <w:t>
      "22) академиялық саясат –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мен рәсімдер жүйесі.";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 бөлікпен толықтырылсын:</w:t>
      </w:r>
    </w:p>
    <w:bookmarkStart w:name="z25" w:id="13"/>
    <w:p>
      <w:pPr>
        <w:spacing w:after="0"/>
        <w:ind w:left="0"/>
        <w:jc w:val="both"/>
      </w:pPr>
      <w:r>
        <w:rPr>
          <w:rFonts w:ascii="Times New Roman"/>
          <w:b w:val="false"/>
          <w:i w:val="false"/>
          <w:color w:val="000000"/>
          <w:sz w:val="28"/>
        </w:rPr>
        <w:t xml:space="preserve">
      "ӘОО біліктілік сипаттамалары және Қазақстан Республикасы Ғылым және жоғары білім министрінің 2022 жылғы 20 шiлдедегi № 2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және жоғары оқу орнынан кейінгі білім берудің мемлекеттік жалпыға міндетті стандарттары негізінде (Нормативтік құқықтық актілерді мемлекеттік тіркеу тізілімінде № 170240 болып тіркелген) (бұдан әрі – МЖМБС) оқу бағдарламасын әзірлейді.";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27" w:id="14"/>
    <w:p>
      <w:pPr>
        <w:spacing w:after="0"/>
        <w:ind w:left="0"/>
        <w:jc w:val="both"/>
      </w:pPr>
      <w:r>
        <w:rPr>
          <w:rFonts w:ascii="Times New Roman"/>
          <w:b w:val="false"/>
          <w:i w:val="false"/>
          <w:color w:val="000000"/>
          <w:sz w:val="28"/>
        </w:rPr>
        <w:t>
      "17. Жыл сайын ӘОО оқу жұмысының көлемі саны оқу-әдістемелік (педагогикалық) кеңес отырысында қаралады және оның шешімі негізінде ӘОО бастығы 15 шілдеге дейін оны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p>
    <w:bookmarkStart w:name="z29" w:id="15"/>
    <w:p>
      <w:pPr>
        <w:spacing w:after="0"/>
        <w:ind w:left="0"/>
        <w:jc w:val="both"/>
      </w:pPr>
      <w:r>
        <w:rPr>
          <w:rFonts w:ascii="Times New Roman"/>
          <w:b w:val="false"/>
          <w:i w:val="false"/>
          <w:color w:val="000000"/>
          <w:sz w:val="28"/>
        </w:rPr>
        <w:t>
      "23. ӘОО бастығы алдағы оқу жылына оқу-тәрбие процесін ұйымдастыруға шешім қабылдайды және ол алда тұрған міндеттер мен жаңа талаптарды ескеріп, оқу жылының қорытындысын талдау нәтижесі бойынша жыл сайын бірінші тамызға дейін бұйрықпен ресімделеді.";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1" w:id="16"/>
    <w:p>
      <w:pPr>
        <w:spacing w:after="0"/>
        <w:ind w:left="0"/>
        <w:jc w:val="both"/>
      </w:pPr>
      <w:r>
        <w:rPr>
          <w:rFonts w:ascii="Times New Roman"/>
          <w:b w:val="false"/>
          <w:i w:val="false"/>
          <w:color w:val="000000"/>
          <w:sz w:val="28"/>
        </w:rPr>
        <w:t>
      "28. Оқу бөлімі (оқу-әдістемелік басқарма) оқу сабақтарының кестесін факультеттермен (кафедралармен, циклдермен, батальондармен, дивизиондармен) бірлесіп академиялық кезеңге жасайды, оны ӘОО бастығының оқу процесі мәселелеріне жетекшілік ететін орынбасары бекітеді және факультеттерге (кафедраларға, батальондарға, дивизиондарға, циклдерге) сабақ басталғанға дейін 10 күн бұрын кешіктірмей жеткізіледі. ӘОО бастығының оқу процесі мәселелеріне жетекшілік ететін орынбасарының шешімі бойынша академиялық кезең ішінде оқу сабағы кестесіне өзгеріс енгізуге жол беріледі. Білім алушыларды даярлау оқу-жаттығу, жауынгерлік машинаны жүргізу мен оқ ату, ұшу, парашютпен секіру қамтылған ӘОО-да кестені бір айға жасауға жол беріледі.</w:t>
      </w:r>
    </w:p>
    <w:bookmarkEnd w:id="16"/>
    <w:bookmarkStart w:name="z32" w:id="17"/>
    <w:p>
      <w:pPr>
        <w:spacing w:after="0"/>
        <w:ind w:left="0"/>
        <w:jc w:val="both"/>
      </w:pPr>
      <w:r>
        <w:rPr>
          <w:rFonts w:ascii="Times New Roman"/>
          <w:b w:val="false"/>
          <w:i w:val="false"/>
          <w:color w:val="000000"/>
          <w:sz w:val="28"/>
        </w:rPr>
        <w:t>
      Кестеде академиялық ағым (курс), взвод, оқу тобы, кіші топ, пәндер, өткізілетін уақыты мен орны, сабақ өткізетін оқытушылардың тегі көрсетіледі.</w:t>
      </w:r>
    </w:p>
    <w:bookmarkEnd w:id="17"/>
    <w:bookmarkStart w:name="z33" w:id="18"/>
    <w:p>
      <w:pPr>
        <w:spacing w:after="0"/>
        <w:ind w:left="0"/>
        <w:jc w:val="both"/>
      </w:pPr>
      <w:r>
        <w:rPr>
          <w:rFonts w:ascii="Times New Roman"/>
          <w:b w:val="false"/>
          <w:i w:val="false"/>
          <w:color w:val="000000"/>
          <w:sz w:val="28"/>
        </w:rPr>
        <w:t>
      Сабақ кестесін жасау үшін бастапқы құжат оқу жұмыс жоспарлары, мамандықтардың және тиісті біліктіліктің құрылымдық-логикалық схемасы, оқу жылына және бір айға ӘОО негізгі іс-шараларының күнтізбелік жоспары, ӘОО оқу процесінің академиялық күнтізбесі және кафедра (цикл) оқытушыларын факультет, академиялық ағым (курс), взвод, оқу тобы мен кіші топ бойынша бекіту жоспары болып табылады.";</w:t>
      </w:r>
    </w:p>
    <w:bookmarkEnd w:id="18"/>
    <w:bookmarkStart w:name="z34" w:id="19"/>
    <w:p>
      <w:pPr>
        <w:spacing w:after="0"/>
        <w:ind w:left="0"/>
        <w:jc w:val="both"/>
      </w:pPr>
      <w:r>
        <w:rPr>
          <w:rFonts w:ascii="Times New Roman"/>
          <w:b w:val="false"/>
          <w:i w:val="false"/>
          <w:color w:val="000000"/>
          <w:sz w:val="28"/>
        </w:rPr>
        <w:t>
      мынадай мазмұндағы 32-1-тармақпен толықтырылсын:</w:t>
      </w:r>
    </w:p>
    <w:bookmarkEnd w:id="19"/>
    <w:bookmarkStart w:name="z35" w:id="20"/>
    <w:p>
      <w:pPr>
        <w:spacing w:after="0"/>
        <w:ind w:left="0"/>
        <w:jc w:val="both"/>
      </w:pPr>
      <w:r>
        <w:rPr>
          <w:rFonts w:ascii="Times New Roman"/>
          <w:b w:val="false"/>
          <w:i w:val="false"/>
          <w:color w:val="000000"/>
          <w:sz w:val="28"/>
        </w:rPr>
        <w:t>
      "32-1. Академиялық саясатты оқу бөлімі (оқу-әдістемелік басқарма) ӘОО факультеттерімен (кафедраларымен, батальондарымен, дивизиондарымен, циклдерімен) бірлесіп әзірлейді, ол:</w:t>
      </w:r>
    </w:p>
    <w:bookmarkEnd w:id="20"/>
    <w:bookmarkStart w:name="z36" w:id="21"/>
    <w:p>
      <w:pPr>
        <w:spacing w:after="0"/>
        <w:ind w:left="0"/>
        <w:jc w:val="both"/>
      </w:pPr>
      <w:r>
        <w:rPr>
          <w:rFonts w:ascii="Times New Roman"/>
          <w:b w:val="false"/>
          <w:i w:val="false"/>
          <w:color w:val="000000"/>
          <w:sz w:val="28"/>
        </w:rPr>
        <w:t>
      1) жұмыс оқу бағдарламасы нысанын, құрылымын, әзірлеуді және бекітуді;</w:t>
      </w:r>
    </w:p>
    <w:bookmarkEnd w:id="21"/>
    <w:bookmarkStart w:name="z37" w:id="22"/>
    <w:p>
      <w:pPr>
        <w:spacing w:after="0"/>
        <w:ind w:left="0"/>
        <w:jc w:val="both"/>
      </w:pPr>
      <w:r>
        <w:rPr>
          <w:rFonts w:ascii="Times New Roman"/>
          <w:b w:val="false"/>
          <w:i w:val="false"/>
          <w:color w:val="000000"/>
          <w:sz w:val="28"/>
        </w:rPr>
        <w:t>
      2) білім алушылардың оқу жетістігін бағалаудың балдық-рейтингілік жүйесін;</w:t>
      </w:r>
    </w:p>
    <w:bookmarkEnd w:id="22"/>
    <w:bookmarkStart w:name="z38" w:id="23"/>
    <w:p>
      <w:pPr>
        <w:spacing w:after="0"/>
        <w:ind w:left="0"/>
        <w:jc w:val="both"/>
      </w:pPr>
      <w:r>
        <w:rPr>
          <w:rFonts w:ascii="Times New Roman"/>
          <w:b w:val="false"/>
          <w:i w:val="false"/>
          <w:color w:val="000000"/>
          <w:sz w:val="28"/>
        </w:rPr>
        <w:t>
      3) оқу-әдістемелік кабинет жұмысын ұйымдастыруды;</w:t>
      </w:r>
    </w:p>
    <w:bookmarkEnd w:id="23"/>
    <w:bookmarkStart w:name="z39" w:id="24"/>
    <w:p>
      <w:pPr>
        <w:spacing w:after="0"/>
        <w:ind w:left="0"/>
        <w:jc w:val="both"/>
      </w:pPr>
      <w:r>
        <w:rPr>
          <w:rFonts w:ascii="Times New Roman"/>
          <w:b w:val="false"/>
          <w:i w:val="false"/>
          <w:color w:val="000000"/>
          <w:sz w:val="28"/>
        </w:rPr>
        <w:t>
      4) оқу процесін жоспарлау және ұйымдастыру қағидаттарын;</w:t>
      </w:r>
    </w:p>
    <w:bookmarkEnd w:id="24"/>
    <w:bookmarkStart w:name="z40" w:id="25"/>
    <w:p>
      <w:pPr>
        <w:spacing w:after="0"/>
        <w:ind w:left="0"/>
        <w:jc w:val="both"/>
      </w:pPr>
      <w:r>
        <w:rPr>
          <w:rFonts w:ascii="Times New Roman"/>
          <w:b w:val="false"/>
          <w:i w:val="false"/>
          <w:color w:val="000000"/>
          <w:sz w:val="28"/>
        </w:rPr>
        <w:t>
      5) білім алушылардың білімін әртүрлі бақылау және бағалау нысанын жүргізуді;</w:t>
      </w:r>
    </w:p>
    <w:bookmarkEnd w:id="25"/>
    <w:bookmarkStart w:name="z41" w:id="26"/>
    <w:p>
      <w:pPr>
        <w:spacing w:after="0"/>
        <w:ind w:left="0"/>
        <w:jc w:val="both"/>
      </w:pPr>
      <w:r>
        <w:rPr>
          <w:rFonts w:ascii="Times New Roman"/>
          <w:b w:val="false"/>
          <w:i w:val="false"/>
          <w:color w:val="000000"/>
          <w:sz w:val="28"/>
        </w:rPr>
        <w:t>
      6) барлық практика түрін ұйымдастыруды және білім алушылардың одан өтуін;</w:t>
      </w:r>
    </w:p>
    <w:bookmarkEnd w:id="26"/>
    <w:bookmarkStart w:name="z42" w:id="27"/>
    <w:p>
      <w:pPr>
        <w:spacing w:after="0"/>
        <w:ind w:left="0"/>
        <w:jc w:val="both"/>
      </w:pPr>
      <w:r>
        <w:rPr>
          <w:rFonts w:ascii="Times New Roman"/>
          <w:b w:val="false"/>
          <w:i w:val="false"/>
          <w:color w:val="000000"/>
          <w:sz w:val="28"/>
        </w:rPr>
        <w:t>
      7) білім алушыларды ауыстыруды, қайта қабылдауды, оқудан шығаруды;</w:t>
      </w:r>
    </w:p>
    <w:bookmarkEnd w:id="27"/>
    <w:bookmarkStart w:name="z43" w:id="28"/>
    <w:p>
      <w:pPr>
        <w:spacing w:after="0"/>
        <w:ind w:left="0"/>
        <w:jc w:val="both"/>
      </w:pPr>
      <w:r>
        <w:rPr>
          <w:rFonts w:ascii="Times New Roman"/>
          <w:b w:val="false"/>
          <w:i w:val="false"/>
          <w:color w:val="000000"/>
          <w:sz w:val="28"/>
        </w:rPr>
        <w:t>
      8) қорытынды аттестаттауды;</w:t>
      </w:r>
    </w:p>
    <w:bookmarkEnd w:id="28"/>
    <w:bookmarkStart w:name="z44" w:id="29"/>
    <w:p>
      <w:pPr>
        <w:spacing w:after="0"/>
        <w:ind w:left="0"/>
        <w:jc w:val="both"/>
      </w:pPr>
      <w:r>
        <w:rPr>
          <w:rFonts w:ascii="Times New Roman"/>
          <w:b w:val="false"/>
          <w:i w:val="false"/>
          <w:color w:val="000000"/>
          <w:sz w:val="28"/>
        </w:rPr>
        <w:t>
      9) ӘОО-дағы оқу-тәрбие процесін ұйымдастыруды айқындайтын өзге де бөлімдерді қамтиды.";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"33. Оқу бөлімінде (оқу-әдістемелік басқармада) оқу процесін жоспарлау мен есепке алу бойынша мынадай құжаттар әзірленеді және жүргізіледі:</w:t>
      </w:r>
    </w:p>
    <w:bookmarkEnd w:id="30"/>
    <w:bookmarkStart w:name="z47" w:id="31"/>
    <w:p>
      <w:pPr>
        <w:spacing w:after="0"/>
        <w:ind w:left="0"/>
        <w:jc w:val="both"/>
      </w:pPr>
      <w:r>
        <w:rPr>
          <w:rFonts w:ascii="Times New Roman"/>
          <w:b w:val="false"/>
          <w:i w:val="false"/>
          <w:color w:val="000000"/>
          <w:sz w:val="28"/>
        </w:rPr>
        <w:t>
      1) оқу жұмыс жоспары;</w:t>
      </w:r>
    </w:p>
    <w:bookmarkEnd w:id="31"/>
    <w:bookmarkStart w:name="z48" w:id="32"/>
    <w:p>
      <w:pPr>
        <w:spacing w:after="0"/>
        <w:ind w:left="0"/>
        <w:jc w:val="both"/>
      </w:pPr>
      <w:r>
        <w:rPr>
          <w:rFonts w:ascii="Times New Roman"/>
          <w:b w:val="false"/>
          <w:i w:val="false"/>
          <w:color w:val="000000"/>
          <w:sz w:val="28"/>
        </w:rPr>
        <w:t>
      2) факультеттер (кафедралар, циклдер) бойынша оқу жылына ӘОО оқу жұмысы көлемінің есебі;</w:t>
      </w:r>
    </w:p>
    <w:bookmarkEnd w:id="32"/>
    <w:bookmarkStart w:name="z49" w:id="33"/>
    <w:p>
      <w:pPr>
        <w:spacing w:after="0"/>
        <w:ind w:left="0"/>
        <w:jc w:val="both"/>
      </w:pPr>
      <w:r>
        <w:rPr>
          <w:rFonts w:ascii="Times New Roman"/>
          <w:b w:val="false"/>
          <w:i w:val="false"/>
          <w:color w:val="000000"/>
          <w:sz w:val="28"/>
        </w:rPr>
        <w:t>
      3) ӘОО оқу процесінің академиялық күнтізбесі;</w:t>
      </w:r>
    </w:p>
    <w:bookmarkEnd w:id="33"/>
    <w:bookmarkStart w:name="z50" w:id="34"/>
    <w:p>
      <w:pPr>
        <w:spacing w:after="0"/>
        <w:ind w:left="0"/>
        <w:jc w:val="both"/>
      </w:pPr>
      <w:r>
        <w:rPr>
          <w:rFonts w:ascii="Times New Roman"/>
          <w:b w:val="false"/>
          <w:i w:val="false"/>
          <w:color w:val="000000"/>
          <w:sz w:val="28"/>
        </w:rPr>
        <w:t>
      4) оқу сабағының кестесі;</w:t>
      </w:r>
    </w:p>
    <w:bookmarkEnd w:id="34"/>
    <w:bookmarkStart w:name="z51" w:id="35"/>
    <w:p>
      <w:pPr>
        <w:spacing w:after="0"/>
        <w:ind w:left="0"/>
        <w:jc w:val="both"/>
      </w:pPr>
      <w:r>
        <w:rPr>
          <w:rFonts w:ascii="Times New Roman"/>
          <w:b w:val="false"/>
          <w:i w:val="false"/>
          <w:color w:val="000000"/>
          <w:sz w:val="28"/>
        </w:rPr>
        <w:t>
      5) емтихандар кестесі;</w:t>
      </w:r>
    </w:p>
    <w:bookmarkEnd w:id="35"/>
    <w:bookmarkStart w:name="z52" w:id="36"/>
    <w:p>
      <w:pPr>
        <w:spacing w:after="0"/>
        <w:ind w:left="0"/>
        <w:jc w:val="both"/>
      </w:pPr>
      <w:r>
        <w:rPr>
          <w:rFonts w:ascii="Times New Roman"/>
          <w:b w:val="false"/>
          <w:i w:val="false"/>
          <w:color w:val="000000"/>
          <w:sz w:val="28"/>
        </w:rPr>
        <w:t>
      6) жұмыс оқу бағдарламасының нысаны, құрылымы, оны әзірлеу және бекіту тәртібі туралы әдістемелік ұсынымдар;</w:t>
      </w:r>
    </w:p>
    <w:bookmarkEnd w:id="36"/>
    <w:bookmarkStart w:name="z53" w:id="37"/>
    <w:p>
      <w:pPr>
        <w:spacing w:after="0"/>
        <w:ind w:left="0"/>
        <w:jc w:val="both"/>
      </w:pPr>
      <w:r>
        <w:rPr>
          <w:rFonts w:ascii="Times New Roman"/>
          <w:b w:val="false"/>
          <w:i w:val="false"/>
          <w:color w:val="000000"/>
          <w:sz w:val="28"/>
        </w:rPr>
        <w:t>
      7) ӘОО-ның академиялық саясатын әзірлеуге қатысу.";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"33-1. Білім сапасын бағалау (мониторингтеу) бөлімінде (оқу-әдістемелік басқармада) оқу процесін жоспарлау мен есепке алу бойынша мынадай құжаттар әзірленеді және жүргізіледі:</w:t>
      </w:r>
    </w:p>
    <w:bookmarkEnd w:id="38"/>
    <w:bookmarkStart w:name="z56" w:id="39"/>
    <w:p>
      <w:pPr>
        <w:spacing w:after="0"/>
        <w:ind w:left="0"/>
        <w:jc w:val="both"/>
      </w:pPr>
      <w:r>
        <w:rPr>
          <w:rFonts w:ascii="Times New Roman"/>
          <w:b w:val="false"/>
          <w:i w:val="false"/>
          <w:color w:val="000000"/>
          <w:sz w:val="28"/>
        </w:rPr>
        <w:t>
      1) ӘОО-ның академиялық саясатын әзірлеуге қатысу;</w:t>
      </w:r>
    </w:p>
    <w:bookmarkEnd w:id="39"/>
    <w:bookmarkStart w:name="z57" w:id="40"/>
    <w:p>
      <w:pPr>
        <w:spacing w:after="0"/>
        <w:ind w:left="0"/>
        <w:jc w:val="both"/>
      </w:pPr>
      <w:r>
        <w:rPr>
          <w:rFonts w:ascii="Times New Roman"/>
          <w:b w:val="false"/>
          <w:i w:val="false"/>
          <w:color w:val="000000"/>
          <w:sz w:val="28"/>
        </w:rPr>
        <w:t>
      2) мамандықтар бойынша оқу жұмыс бағдарламалары жинағы (силлабустар);</w:t>
      </w:r>
    </w:p>
    <w:bookmarkEnd w:id="40"/>
    <w:bookmarkStart w:name="z58" w:id="41"/>
    <w:p>
      <w:pPr>
        <w:spacing w:after="0"/>
        <w:ind w:left="0"/>
        <w:jc w:val="both"/>
      </w:pPr>
      <w:r>
        <w:rPr>
          <w:rFonts w:ascii="Times New Roman"/>
          <w:b w:val="false"/>
          <w:i w:val="false"/>
          <w:color w:val="000000"/>
          <w:sz w:val="28"/>
        </w:rPr>
        <w:t>
      3) оқу жылына кешенді тексеру жоспары;</w:t>
      </w:r>
    </w:p>
    <w:bookmarkEnd w:id="41"/>
    <w:bookmarkStart w:name="z59" w:id="42"/>
    <w:p>
      <w:pPr>
        <w:spacing w:after="0"/>
        <w:ind w:left="0"/>
        <w:jc w:val="both"/>
      </w:pPr>
      <w:r>
        <w:rPr>
          <w:rFonts w:ascii="Times New Roman"/>
          <w:b w:val="false"/>
          <w:i w:val="false"/>
          <w:color w:val="000000"/>
          <w:sz w:val="28"/>
        </w:rPr>
        <w:t>
      4) бір айға оқу процесінің сапасын бақылау жоспары;</w:t>
      </w:r>
    </w:p>
    <w:bookmarkEnd w:id="42"/>
    <w:bookmarkStart w:name="z60" w:id="43"/>
    <w:p>
      <w:pPr>
        <w:spacing w:after="0"/>
        <w:ind w:left="0"/>
        <w:jc w:val="both"/>
      </w:pPr>
      <w:r>
        <w:rPr>
          <w:rFonts w:ascii="Times New Roman"/>
          <w:b w:val="false"/>
          <w:i w:val="false"/>
          <w:color w:val="000000"/>
          <w:sz w:val="28"/>
        </w:rPr>
        <w:t>
      5) пәндер бойынша ағымдағы үлгерім мен баға ведомостары, транскрипт;</w:t>
      </w:r>
    </w:p>
    <w:bookmarkEnd w:id="43"/>
    <w:bookmarkStart w:name="z61" w:id="44"/>
    <w:p>
      <w:pPr>
        <w:spacing w:after="0"/>
        <w:ind w:left="0"/>
        <w:jc w:val="both"/>
      </w:pPr>
      <w:r>
        <w:rPr>
          <w:rFonts w:ascii="Times New Roman"/>
          <w:b w:val="false"/>
          <w:i w:val="false"/>
          <w:color w:val="000000"/>
          <w:sz w:val="28"/>
        </w:rPr>
        <w:t>
      6) семестр (оқу жылы) қорытындысы бойынша білім алушылардың жеке рейтингісі, жиынтық ведомостар;</w:t>
      </w:r>
    </w:p>
    <w:bookmarkEnd w:id="44"/>
    <w:bookmarkStart w:name="z62" w:id="45"/>
    <w:p>
      <w:pPr>
        <w:spacing w:after="0"/>
        <w:ind w:left="0"/>
        <w:jc w:val="both"/>
      </w:pPr>
      <w:r>
        <w:rPr>
          <w:rFonts w:ascii="Times New Roman"/>
          <w:b w:val="false"/>
          <w:i w:val="false"/>
          <w:color w:val="000000"/>
          <w:sz w:val="28"/>
        </w:rPr>
        <w:t>
      7) ӘОО қолбасшылығы, кафедра бастығы, батальон командирі өткізетін оқу сабағын бақылау журналы;</w:t>
      </w:r>
    </w:p>
    <w:bookmarkEnd w:id="45"/>
    <w:bookmarkStart w:name="z63" w:id="46"/>
    <w:p>
      <w:pPr>
        <w:spacing w:after="0"/>
        <w:ind w:left="0"/>
        <w:jc w:val="both"/>
      </w:pPr>
      <w:r>
        <w:rPr>
          <w:rFonts w:ascii="Times New Roman"/>
          <w:b w:val="false"/>
          <w:i w:val="false"/>
          <w:color w:val="000000"/>
          <w:sz w:val="28"/>
        </w:rPr>
        <w:t>
      8) білім алушыларды аралық және қорытынды аттестаттау нәтижесін талдау;</w:t>
      </w:r>
    </w:p>
    <w:bookmarkEnd w:id="46"/>
    <w:bookmarkStart w:name="z64" w:id="47"/>
    <w:p>
      <w:pPr>
        <w:spacing w:after="0"/>
        <w:ind w:left="0"/>
        <w:jc w:val="both"/>
      </w:pPr>
      <w:r>
        <w:rPr>
          <w:rFonts w:ascii="Times New Roman"/>
          <w:b w:val="false"/>
          <w:i w:val="false"/>
          <w:color w:val="000000"/>
          <w:sz w:val="28"/>
        </w:rPr>
        <w:t>
      9) мемлекеттік аттестаттау комиссиясы (бұдан әрі – МАК) жұмысы бойынша материалдар және МАК жұмысы туралы есеп беру;</w:t>
      </w:r>
    </w:p>
    <w:bookmarkEnd w:id="47"/>
    <w:bookmarkStart w:name="z65" w:id="48"/>
    <w:p>
      <w:pPr>
        <w:spacing w:after="0"/>
        <w:ind w:left="0"/>
        <w:jc w:val="both"/>
      </w:pPr>
      <w:r>
        <w:rPr>
          <w:rFonts w:ascii="Times New Roman"/>
          <w:b w:val="false"/>
          <w:i w:val="false"/>
          <w:color w:val="000000"/>
          <w:sz w:val="28"/>
        </w:rPr>
        <w:t>
      10) кешенді тексерулер нәтижесі туралы есеп беру;</w:t>
      </w:r>
    </w:p>
    <w:bookmarkEnd w:id="48"/>
    <w:bookmarkStart w:name="z66" w:id="49"/>
    <w:p>
      <w:pPr>
        <w:spacing w:after="0"/>
        <w:ind w:left="0"/>
        <w:jc w:val="both"/>
      </w:pPr>
      <w:r>
        <w:rPr>
          <w:rFonts w:ascii="Times New Roman"/>
          <w:b w:val="false"/>
          <w:i w:val="false"/>
          <w:color w:val="000000"/>
          <w:sz w:val="28"/>
        </w:rPr>
        <w:t>
      11) МАК кестесі;</w:t>
      </w:r>
    </w:p>
    <w:bookmarkEnd w:id="49"/>
    <w:bookmarkStart w:name="z67" w:id="50"/>
    <w:p>
      <w:pPr>
        <w:spacing w:after="0"/>
        <w:ind w:left="0"/>
        <w:jc w:val="both"/>
      </w:pPr>
      <w:r>
        <w:rPr>
          <w:rFonts w:ascii="Times New Roman"/>
          <w:b w:val="false"/>
          <w:i w:val="false"/>
          <w:color w:val="000000"/>
          <w:sz w:val="28"/>
        </w:rPr>
        <w:t xml:space="preserve">
      12) ӘОО бітірушілерін есепке алу және диплом беруді тіркеу журналы; </w:t>
      </w:r>
    </w:p>
    <w:bookmarkEnd w:id="50"/>
    <w:bookmarkStart w:name="z68" w:id="51"/>
    <w:p>
      <w:pPr>
        <w:spacing w:after="0"/>
        <w:ind w:left="0"/>
        <w:jc w:val="both"/>
      </w:pPr>
      <w:r>
        <w:rPr>
          <w:rFonts w:ascii="Times New Roman"/>
          <w:b w:val="false"/>
          <w:i w:val="false"/>
          <w:color w:val="000000"/>
          <w:sz w:val="28"/>
        </w:rPr>
        <w:t>
      13) белгіленген үлгіде берілетін анықтаманы тіркеу журналы;</w:t>
      </w:r>
    </w:p>
    <w:bookmarkEnd w:id="51"/>
    <w:bookmarkStart w:name="z69" w:id="52"/>
    <w:p>
      <w:pPr>
        <w:spacing w:after="0"/>
        <w:ind w:left="0"/>
        <w:jc w:val="both"/>
      </w:pPr>
      <w:r>
        <w:rPr>
          <w:rFonts w:ascii="Times New Roman"/>
          <w:b w:val="false"/>
          <w:i w:val="false"/>
          <w:color w:val="000000"/>
          <w:sz w:val="28"/>
        </w:rPr>
        <w:t>
      14) сапаны ішкі қамтамасыз ету саясаты мен стандарттары.";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72" w:id="53"/>
    <w:p>
      <w:pPr>
        <w:spacing w:after="0"/>
        <w:ind w:left="0"/>
        <w:jc w:val="both"/>
      </w:pPr>
      <w:r>
        <w:rPr>
          <w:rFonts w:ascii="Times New Roman"/>
          <w:b w:val="false"/>
          <w:i w:val="false"/>
          <w:color w:val="000000"/>
          <w:sz w:val="28"/>
        </w:rPr>
        <w:t>
      "53. Дипломдық тапсырма операцияны (жауынгерлік іс-қимылды) дайындау мен жүргізуге, командалық-штабтық және тактикалық (тактикалық-арнайы) оқу-жаттығуды, штабтық жаттықтыруды, топтық жаттығуды жүргізуге ұйымдастыру-әдістемелік құжаттарды әзірлеуді көздейді. Білім алушылар дипломдық тапсырманы жедел өнер, тактика, жауынгерлік және қамтамасыз ету түрі, әскери жұмылдыру, сондай-ақ әскерді (күшті) жауынгерлік, жедел және жұмылдыра даярлау әдістемесі тақырыбы бойынша орындайды. Картада (схемада) берілетін графикалық бөлік және түсіндірме жазба түрінде ресімделеді.";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екінші бөлігі мынадай редакцияда жазылсын:</w:t>
      </w:r>
    </w:p>
    <w:bookmarkStart w:name="z74" w:id="54"/>
    <w:p>
      <w:pPr>
        <w:spacing w:after="0"/>
        <w:ind w:left="0"/>
        <w:jc w:val="both"/>
      </w:pPr>
      <w:r>
        <w:rPr>
          <w:rFonts w:ascii="Times New Roman"/>
          <w:b w:val="false"/>
          <w:i w:val="false"/>
          <w:color w:val="000000"/>
          <w:sz w:val="28"/>
        </w:rPr>
        <w:t>
      "Академиялық кезең академиялық күнтізбемен және ЖОЖ-бен айқындалады. ӘОО МЖМБС талаптарын ескеріп, оны ұйымдастырудың аралас нысанын қоса алғанда, академиялық кезең нысанын дербес айқындайды.";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"62. ӘОО-ның оқу-әдістемелік қызмет орталығы факультет (кафедра, цикл) болып табылады.".</w:t>
      </w:r>
    </w:p>
    <w:bookmarkEnd w:id="55"/>
    <w:bookmarkStart w:name="z77" w:id="56"/>
    <w:p>
      <w:pPr>
        <w:spacing w:after="0"/>
        <w:ind w:left="0"/>
        <w:jc w:val="both"/>
      </w:pPr>
      <w:r>
        <w:rPr>
          <w:rFonts w:ascii="Times New Roman"/>
          <w:b w:val="false"/>
          <w:i w:val="false"/>
          <w:color w:val="000000"/>
          <w:sz w:val="28"/>
        </w:rPr>
        <w:t xml:space="preserve">
      2.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13264 болып тіркелген) мынадай өзгерістер мен толықтырулар енгізілсін:</w:t>
      </w:r>
    </w:p>
    <w:bookmarkEnd w:id="56"/>
    <w:bookmarkStart w:name="z78" w:id="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 </w:t>
      </w:r>
    </w:p>
    <w:bookmarkStart w:name="z80" w:id="58"/>
    <w:p>
      <w:pPr>
        <w:spacing w:after="0"/>
        <w:ind w:left="0"/>
        <w:jc w:val="both"/>
      </w:pPr>
      <w:r>
        <w:rPr>
          <w:rFonts w:ascii="Times New Roman"/>
          <w:b w:val="false"/>
          <w:i w:val="false"/>
          <w:color w:val="000000"/>
          <w:sz w:val="28"/>
        </w:rPr>
        <w:t>
      "128. Екі ай ішінде әрбір магистрантқа оқуға қабылданғаннан кейін магистрлік диссертацияға (жобаға) жетекшілік ету үшін ғылыми жетекші тағайындалады. Ғылыми жетекші және магистранттың зерттеу тақырыбы оқу кеңесінің шешімі негізінде Ұлттық қорғаныс университеті бастығының бұйрығымен бекітіледі.</w:t>
      </w:r>
    </w:p>
    <w:bookmarkEnd w:id="58"/>
    <w:bookmarkStart w:name="z81" w:id="59"/>
    <w:p>
      <w:pPr>
        <w:spacing w:after="0"/>
        <w:ind w:left="0"/>
        <w:jc w:val="both"/>
      </w:pPr>
      <w:r>
        <w:rPr>
          <w:rFonts w:ascii="Times New Roman"/>
          <w:b w:val="false"/>
          <w:i w:val="false"/>
          <w:color w:val="000000"/>
          <w:sz w:val="28"/>
        </w:rPr>
        <w:t xml:space="preserve">
      Магистранттың ғылыми жетекшісі Қазақстан Республикасы Ғылым және жоғары білім министрінің 2024 жылғы 5 қаңтардағы № 4 бұйрығымен бекітілген Жоғары және (немесе) жоғары оқу орнынан кейінгі білім беретін ұйымдардың білім беру қызметіне қойылатын біліктілік талаптарының және оларға сәйкестікті растайтын құжаттар тізбесінің </w:t>
      </w:r>
      <w:r>
        <w:rPr>
          <w:rFonts w:ascii="Times New Roman"/>
          <w:b w:val="false"/>
          <w:i w:val="false"/>
          <w:color w:val="000000"/>
          <w:sz w:val="28"/>
        </w:rPr>
        <w:t>23.2-тармағына</w:t>
      </w:r>
      <w:r>
        <w:rPr>
          <w:rFonts w:ascii="Times New Roman"/>
          <w:b w:val="false"/>
          <w:i w:val="false"/>
          <w:color w:val="000000"/>
          <w:sz w:val="28"/>
        </w:rPr>
        <w:t xml:space="preserve"> сәйкес (Нормативтік құқықтық актілерді мемлекеттік тіркеу тізілімінде № 33892 болып тіркелген) тағайындалады.</w:t>
      </w:r>
    </w:p>
    <w:bookmarkEnd w:id="59"/>
    <w:bookmarkStart w:name="z82" w:id="60"/>
    <w:p>
      <w:pPr>
        <w:spacing w:after="0"/>
        <w:ind w:left="0"/>
        <w:jc w:val="both"/>
      </w:pPr>
      <w:r>
        <w:rPr>
          <w:rFonts w:ascii="Times New Roman"/>
          <w:b w:val="false"/>
          <w:i w:val="false"/>
          <w:color w:val="000000"/>
          <w:sz w:val="28"/>
        </w:rPr>
        <w:t>
      Магистрлік диссертациялардың (жобалардың) тақырыптары Тапсырыс берушімен келісіледі. Алдын ала қорғаудан өткеннен кейін магистрлік диссертация (жоба) тақырыбын нақтылауға жол беріледі.";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84" w:id="61"/>
    <w:p>
      <w:pPr>
        <w:spacing w:after="0"/>
        <w:ind w:left="0"/>
        <w:jc w:val="both"/>
      </w:pPr>
      <w:r>
        <w:rPr>
          <w:rFonts w:ascii="Times New Roman"/>
          <w:b w:val="false"/>
          <w:i w:val="false"/>
          <w:color w:val="000000"/>
          <w:sz w:val="28"/>
        </w:rPr>
        <w:t>
      "139. МАК шешімі жабық отырыста ашық дауыс берумен, қарапайым көпшілік дауыспен қабылданады. Дауыс саны тең болғанда МАК төрағасының дауысы шешуші болып табылады.</w:t>
      </w:r>
    </w:p>
    <w:bookmarkEnd w:id="61"/>
    <w:bookmarkStart w:name="z85" w:id="62"/>
    <w:p>
      <w:pPr>
        <w:spacing w:after="0"/>
        <w:ind w:left="0"/>
        <w:jc w:val="both"/>
      </w:pPr>
      <w:r>
        <w:rPr>
          <w:rFonts w:ascii="Times New Roman"/>
          <w:b w:val="false"/>
          <w:i w:val="false"/>
          <w:color w:val="000000"/>
          <w:sz w:val="28"/>
        </w:rPr>
        <w:t xml:space="preserve">
      МАК шешімімен келіспеген білім алушы нәтиже жарияланғаннан кейін келесі күні апелляция береді. Апелляцияны өтініш берушінің қатысуымен апелляциялық комиссия Қазақстан Республикасы Әкімшілік рәсімдік-процестік кодексінің (бұдан әрі –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оны берген күннен бастап бір жұмыс күні ішінде қарайды.</w:t>
      </w:r>
    </w:p>
    <w:bookmarkEnd w:id="62"/>
    <w:bookmarkStart w:name="z86" w:id="63"/>
    <w:p>
      <w:pPr>
        <w:spacing w:after="0"/>
        <w:ind w:left="0"/>
        <w:jc w:val="both"/>
      </w:pPr>
      <w:r>
        <w:rPr>
          <w:rFonts w:ascii="Times New Roman"/>
          <w:b w:val="false"/>
          <w:i w:val="false"/>
          <w:color w:val="000000"/>
          <w:sz w:val="28"/>
        </w:rPr>
        <w:t>
      Бірыңғай талаптардың сақталуын қамтамасыз ету және аттестаттау нәтижесі бойынша даулы мәселелерді шешу мақсатында ӘОО бастығының бұйрығымен апелляциялық комиссия құрылады, оның құрамы тақ сан болады және біліктілігі апелляциялық пәндер бейініне сәйкес келетін ӘОО-ның профессор-оқытушы құрамы қатарынан құрылады. Төраға ӘОО бастығының орынбасарлары қатарынан тағайындалады.</w:t>
      </w:r>
    </w:p>
    <w:bookmarkEnd w:id="63"/>
    <w:bookmarkStart w:name="z87" w:id="64"/>
    <w:p>
      <w:pPr>
        <w:spacing w:after="0"/>
        <w:ind w:left="0"/>
        <w:jc w:val="both"/>
      </w:pPr>
      <w:r>
        <w:rPr>
          <w:rFonts w:ascii="Times New Roman"/>
          <w:b w:val="false"/>
          <w:i w:val="false"/>
          <w:color w:val="000000"/>
          <w:sz w:val="28"/>
        </w:rPr>
        <w:t>
      Апелляциялық комиссия білім алушылармен жеке тәртіппен жұмыс істейді. Апелляцияны қарау білім алушының қорытынды аттестаттаудан өту нәтижесінің материалы бойынша жүзеге асырылады. Білім алушы апелляциялық комиссия отырысына келмеген жағдайда оның апелляцияға берген өтініші қаралмайды.</w:t>
      </w:r>
    </w:p>
    <w:bookmarkEnd w:id="64"/>
    <w:bookmarkStart w:name="z88" w:id="65"/>
    <w:p>
      <w:pPr>
        <w:spacing w:after="0"/>
        <w:ind w:left="0"/>
        <w:jc w:val="both"/>
      </w:pPr>
      <w:r>
        <w:rPr>
          <w:rFonts w:ascii="Times New Roman"/>
          <w:b w:val="false"/>
          <w:i w:val="false"/>
          <w:color w:val="000000"/>
          <w:sz w:val="28"/>
        </w:rPr>
        <w:t>
      Апелляциялық комиссия шешімі комиссия мүшелерінің жалпы санынан көпшілік дауыс берумен қабылданады және өтініш түскен күннен бастап бір жұмыс күні ішінде шығарылады. Дауыстар тең болғанда апелляциялық комиссия төрағасының дауысы шешуші болып табылады. Апелляциялық комиссияның жұмысы төраға және барлық комиссия мүшелері қолтаңбасын қоятын хаттамамен ресімделеді.".</w:t>
      </w:r>
    </w:p>
    <w:bookmarkEnd w:id="65"/>
    <w:bookmarkStart w:name="z89" w:id="66"/>
    <w:p>
      <w:pPr>
        <w:spacing w:after="0"/>
        <w:ind w:left="0"/>
        <w:jc w:val="both"/>
      </w:pPr>
      <w:r>
        <w:rPr>
          <w:rFonts w:ascii="Times New Roman"/>
          <w:b w:val="false"/>
          <w:i w:val="false"/>
          <w:color w:val="000000"/>
          <w:sz w:val="28"/>
        </w:rPr>
        <w:t xml:space="preserve">
      3.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мен толықтырулар енгізілсін:</w:t>
      </w:r>
    </w:p>
    <w:bookmarkEnd w:id="66"/>
    <w:bookmarkStart w:name="z90" w:id="67"/>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асыратын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2" w:id="68"/>
    <w:p>
      <w:pPr>
        <w:spacing w:after="0"/>
        <w:ind w:left="0"/>
        <w:jc w:val="both"/>
      </w:pPr>
      <w:r>
        <w:rPr>
          <w:rFonts w:ascii="Times New Roman"/>
          <w:b w:val="false"/>
          <w:i w:val="false"/>
          <w:color w:val="000000"/>
          <w:sz w:val="28"/>
        </w:rPr>
        <w:t>
      "2. Қабылдау жоғары білімнің білім беру бағдарламаларын іске асыратын (бұдан әрі – әскери институттар) ҚР ҚМ ведомстволық бағынысты әскери оқу орындарына даярлаудың ұқсас бағыттары бойынша қысқартылған оқу мерзімімен білім беру бағдарламалары бойынша қабылдауды қоспағанда, 1 наурызға дейін ҚР ҚМ-ның әскери білім беру мәселелеріне жетекшілік ететін құрылымдық бөлімшесі (бұдан әрі – құрылымдық бөлімше) жасайтын ҚР ҚМ бекіткен қабылдау жоспарына сәйкес жүзеге асырылады, онда қабылдау квотасы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"3. Қабылдау жылының 15 сәуіріне дейін ҚР ҚМ, Қазақстан Республикасы Қарулы Күштері Бас штабының (бұдан әрі – БШ) құрылымдық бөлімшелерінің бастықтары, Қазақстан Республикасы Қарулы Күштері (бұдан әрі – ҚР ҚК) түрлерінің бас қолбасшылары, ҚР ҚК тектерінің қолбасшылары, ҚР ҚК бас басқармалары мен басқармаларының бастықтары, сондай-ақ Заңның 39-1-бабына сәйкес олардың мүддесінде мамандар даярлау жүзеге асырылатын әскери қызметшілері мен қызметкерлері Қазақстан Республикасының Ұлттық қорғаныс университетіне түсуге құқығы бар мемлекеттік органдар (бұдан әрі – тапсырыс берушілер) және әскери оқу орындарының (бұдан әрі – ӘОО) бастықтары құрылымдық бөлімшеге қабылдау комиссияларының құрамына кандидаттарды ұсынады.</w:t>
      </w:r>
    </w:p>
    <w:bookmarkEnd w:id="69"/>
    <w:bookmarkStart w:name="z95" w:id="70"/>
    <w:p>
      <w:pPr>
        <w:spacing w:after="0"/>
        <w:ind w:left="0"/>
        <w:jc w:val="both"/>
      </w:pPr>
      <w:r>
        <w:rPr>
          <w:rFonts w:ascii="Times New Roman"/>
          <w:b w:val="false"/>
          <w:i w:val="false"/>
          <w:color w:val="000000"/>
          <w:sz w:val="28"/>
        </w:rPr>
        <w:t>
      Қабылдау комиссияларының құрамы қабылдау жылының 1 маусымына дейін Қазақстан Республикасы Қорғаныс министрінің бұйрығымен бекітіледі.";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7" w:id="71"/>
    <w:p>
      <w:pPr>
        <w:spacing w:after="0"/>
        <w:ind w:left="0"/>
        <w:jc w:val="both"/>
      </w:pPr>
      <w:r>
        <w:rPr>
          <w:rFonts w:ascii="Times New Roman"/>
          <w:b w:val="false"/>
          <w:i w:val="false"/>
          <w:color w:val="000000"/>
          <w:sz w:val="28"/>
        </w:rPr>
        <w:t xml:space="preserve">
      "34. Әскери оқу орындарына қабылдауға конкурс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99" w:id="72"/>
    <w:p>
      <w:pPr>
        <w:spacing w:after="0"/>
        <w:ind w:left="0"/>
        <w:jc w:val="both"/>
      </w:pPr>
      <w:r>
        <w:rPr>
          <w:rFonts w:ascii="Times New Roman"/>
          <w:b w:val="false"/>
          <w:i w:val="false"/>
          <w:color w:val="000000"/>
          <w:sz w:val="28"/>
        </w:rPr>
        <w:t xml:space="preserve">
      "37. Әскери институттарға Заңның 39-бабы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тармақшаларына сәйкес азаматтар, сондай-ақ әскери колледж түлектері қысқартылған оқу мерзімі бар білім беру бағдарламалары бойынша оқуға түседі.";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оныншы бөлігі мынадай редакцияда жазылсын:</w:t>
      </w:r>
    </w:p>
    <w:bookmarkStart w:name="z101" w:id="73"/>
    <w:p>
      <w:pPr>
        <w:spacing w:after="0"/>
        <w:ind w:left="0"/>
        <w:jc w:val="both"/>
      </w:pPr>
      <w:r>
        <w:rPr>
          <w:rFonts w:ascii="Times New Roman"/>
          <w:b w:val="false"/>
          <w:i w:val="false"/>
          <w:color w:val="000000"/>
          <w:sz w:val="28"/>
        </w:rPr>
        <w:t>
      "Арнайы тексеруден өткен, денсаулық жағдайы бойынша оқуға жарамды, ҰБТ-ның 5 пәні бойынша кемінде 50 балл (оның ішінде бір бейінді пән бойынша кемінде 5 балл және қалған пәндердің әрқайсысы бойынша кемінде 3 балл) жинаған азаматтар қабылдау жылының 15 – 31 шілде кезеңін қоса алғанда, құжаттарды тапсыру үшін әскери институтқа келеді.";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мынадай редакцияда жазылсын:</w:t>
      </w:r>
    </w:p>
    <w:bookmarkStart w:name="z103" w:id="74"/>
    <w:p>
      <w:pPr>
        <w:spacing w:after="0"/>
        <w:ind w:left="0"/>
        <w:jc w:val="both"/>
      </w:pPr>
      <w:r>
        <w:rPr>
          <w:rFonts w:ascii="Times New Roman"/>
          <w:b w:val="false"/>
          <w:i w:val="false"/>
          <w:color w:val="000000"/>
          <w:sz w:val="28"/>
        </w:rPr>
        <w:t xml:space="preserve">
      "Әскери бөлім командирі әскери институтқа оқуға түсуге ниет білдірген әскери қызметшіге қатысты ҚР ҰҚО туралы Заңға сәйкес арнайы тексеру жұмысын ұйымдастырады және әскери қызметшіні қызмет орны бойынша ҰБТ қабылдау пункттеріне жібереді. Арнайы тексеруден өткен, ҰБТ-ның 5 пәні бойынша кемінде 50 балл (оның ішінде бір бейінді пән бойынша кемінде 5 балл және қалған пәндердің әрқайсысы бойынша кемінде 3 балл) жинаған әскери қызметшіге әскери институтқа келу күнін қабылдау жылының 31 шілдесінен кешіктірмей көрсетіп,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w:t>
      </w:r>
      <w:r>
        <w:rPr>
          <w:rFonts w:ascii="Times New Roman"/>
          <w:b w:val="false"/>
          <w:i w:val="false"/>
          <w:color w:val="000000"/>
          <w:sz w:val="28"/>
        </w:rPr>
        <w:t>135-тармағына</w:t>
      </w:r>
      <w:r>
        <w:rPr>
          <w:rFonts w:ascii="Times New Roman"/>
          <w:b w:val="false"/>
          <w:i w:val="false"/>
          <w:color w:val="000000"/>
          <w:sz w:val="28"/>
        </w:rPr>
        <w:t xml:space="preserve"> сәйкес (бұдан әрі – Әскери қызмет өткеру қағидалары) оқу демалысы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төртінші бөлігі мынадай редакцияда жазылсын:</w:t>
      </w:r>
    </w:p>
    <w:bookmarkStart w:name="z105" w:id="75"/>
    <w:p>
      <w:pPr>
        <w:spacing w:after="0"/>
        <w:ind w:left="0"/>
        <w:jc w:val="both"/>
      </w:pPr>
      <w:r>
        <w:rPr>
          <w:rFonts w:ascii="Times New Roman"/>
          <w:b w:val="false"/>
          <w:i w:val="false"/>
          <w:color w:val="000000"/>
          <w:sz w:val="28"/>
        </w:rPr>
        <w:t>
      "Арнайы тексеруден өткен, денсаулық жағдайы бойынша оқуға жарамды, кәсіби-психологиялық тестілеуді және дене шынықтыру дайындығы нормативтерін тапсырған, ҰБТ нәтижесі бойынша кемінде 50 балл (оның ішінде бір бейінді пән бойынша кемінде 5 балл және қалған пәндердің әрқайсысы бойынша кемінде 3 балл) жинаған Мектеп және "Арыстан" мамандандырылған лицейін бітірушілер қабылдау жылының 31 шілдесінде түпкілікті медициналық куәландырудан өту үшін әскери институтқа келеді.";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107" w:id="76"/>
    <w:p>
      <w:pPr>
        <w:spacing w:after="0"/>
        <w:ind w:left="0"/>
        <w:jc w:val="both"/>
      </w:pPr>
      <w:r>
        <w:rPr>
          <w:rFonts w:ascii="Times New Roman"/>
          <w:b w:val="false"/>
          <w:i w:val="false"/>
          <w:color w:val="000000"/>
          <w:sz w:val="28"/>
        </w:rPr>
        <w:t>
      "43-1. Әскери колледждерді бітірушілер қорытынды аттестаттауды тапсыру нәтижесі негізінде әскери институттарға түседі.";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09" w:id="77"/>
    <w:p>
      <w:pPr>
        <w:spacing w:after="0"/>
        <w:ind w:left="0"/>
        <w:jc w:val="both"/>
      </w:pPr>
      <w:r>
        <w:rPr>
          <w:rFonts w:ascii="Times New Roman"/>
          <w:b w:val="false"/>
          <w:i w:val="false"/>
          <w:color w:val="000000"/>
          <w:sz w:val="28"/>
        </w:rPr>
        <w:t xml:space="preserve">
      "50. Әскери институттарға қабылдау конкурсын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бар.";</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53-6-тармақтың</w:t>
      </w:r>
      <w:r>
        <w:rPr>
          <w:rFonts w:ascii="Times New Roman"/>
          <w:b w:val="false"/>
          <w:i w:val="false"/>
          <w:color w:val="000000"/>
          <w:sz w:val="28"/>
        </w:rPr>
        <w:t xml:space="preserve"> төртінші бөлігі мынадай редакцияда жазылсын:</w:t>
      </w:r>
    </w:p>
    <w:bookmarkStart w:name="z111" w:id="78"/>
    <w:p>
      <w:pPr>
        <w:spacing w:after="0"/>
        <w:ind w:left="0"/>
        <w:jc w:val="both"/>
      </w:pPr>
      <w:r>
        <w:rPr>
          <w:rFonts w:ascii="Times New Roman"/>
          <w:b w:val="false"/>
          <w:i w:val="false"/>
          <w:color w:val="000000"/>
          <w:sz w:val="28"/>
        </w:rPr>
        <w:t xml:space="preserve">
      "Әскери институттарға қабылдау конкурсын өткізу кезінде конкурстық іріктеудің барлық кезеңінен сәтті өткен жағдайда Заңның 39-бабының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басым құқығы болады.";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13" w:id="79"/>
    <w:p>
      <w:pPr>
        <w:spacing w:after="0"/>
        <w:ind w:left="0"/>
        <w:jc w:val="both"/>
      </w:pPr>
      <w:r>
        <w:rPr>
          <w:rFonts w:ascii="Times New Roman"/>
          <w:b w:val="false"/>
          <w:i w:val="false"/>
          <w:color w:val="000000"/>
          <w:sz w:val="28"/>
        </w:rPr>
        <w:t>
      "55. ҚР ҚМ, БШ құрылымдық бөлімшелерінің бастықтары, ҚР ҚК түрлерінің бас қолбасшылары, ҚР ҚК тектерінің қолбасшылары, ҚР ҚК бас басқармалары мен басқармаларының бастықтары кандидаттарды алдын ала іріктеуді, оларды кәсіби-психологиялық тестілеуді және аттестаттау комиссияларының отырыстарында қарауды жүргізеді.</w:t>
      </w:r>
    </w:p>
    <w:bookmarkEnd w:id="79"/>
    <w:bookmarkStart w:name="z114" w:id="80"/>
    <w:p>
      <w:pPr>
        <w:spacing w:after="0"/>
        <w:ind w:left="0"/>
        <w:jc w:val="both"/>
      </w:pPr>
      <w:r>
        <w:rPr>
          <w:rFonts w:ascii="Times New Roman"/>
          <w:b w:val="false"/>
          <w:i w:val="false"/>
          <w:color w:val="000000"/>
          <w:sz w:val="28"/>
        </w:rPr>
        <w:t>
      Іріктелген кандидаттардың тізімдері қабылдау жылының 1 сәуіріне дейін ҚР ҚМ-ның кадр жұмысы мәселелеріне жетекшілік ететін құрылымдық бөлімшесіне жіберіледі.</w:t>
      </w:r>
    </w:p>
    <w:bookmarkEnd w:id="80"/>
    <w:bookmarkStart w:name="z115" w:id="81"/>
    <w:p>
      <w:pPr>
        <w:spacing w:after="0"/>
        <w:ind w:left="0"/>
        <w:jc w:val="both"/>
      </w:pPr>
      <w:r>
        <w:rPr>
          <w:rFonts w:ascii="Times New Roman"/>
          <w:b w:val="false"/>
          <w:i w:val="false"/>
          <w:color w:val="000000"/>
          <w:sz w:val="28"/>
        </w:rPr>
        <w:t>
      "Әскери істегі талдау жұмысы" мамандығы бойынша ҰҚУ "Әскери дипломатия академиясы" факультетіне алдын ала іріктеуді және қабылдауды 14776 әскери бөлімі жүзеге асырады.</w:t>
      </w:r>
    </w:p>
    <w:bookmarkEnd w:id="81"/>
    <w:bookmarkStart w:name="z116" w:id="82"/>
    <w:p>
      <w:pPr>
        <w:spacing w:after="0"/>
        <w:ind w:left="0"/>
        <w:jc w:val="both"/>
      </w:pPr>
      <w:r>
        <w:rPr>
          <w:rFonts w:ascii="Times New Roman"/>
          <w:b w:val="false"/>
          <w:i w:val="false"/>
          <w:color w:val="000000"/>
          <w:sz w:val="28"/>
        </w:rPr>
        <w:t>
      Мемлекеттік органдардың әскери қызметшілер мен қызметкерлері қатарынан кандидаттарды алдын ала іріктеуді тиісті мемлекеттік органдар жүзеге асырады, бұл ретте мемлекеттік органдардың жұмылдыру бөлімшелері қызметкерлерінің қатарынан кандидаттарды іріктеуді жұмылдыру дайындығы саласындағы уәкілетті орган жүзеге асырады. Іріктелген кандидаттардың тізімдері қабылдау жылының 20 мамырына дейін ҚР ҚМ-ға жіберіледі.</w:t>
      </w:r>
    </w:p>
    <w:bookmarkEnd w:id="82"/>
    <w:bookmarkStart w:name="z117" w:id="83"/>
    <w:p>
      <w:pPr>
        <w:spacing w:after="0"/>
        <w:ind w:left="0"/>
        <w:jc w:val="both"/>
      </w:pPr>
      <w:r>
        <w:rPr>
          <w:rFonts w:ascii="Times New Roman"/>
          <w:b w:val="false"/>
          <w:i w:val="false"/>
          <w:color w:val="000000"/>
          <w:sz w:val="28"/>
        </w:rPr>
        <w:t>
      56. ҰҚУ жедел-тактикалық деңгейдегі магистратурасына және докторантурасына оқуға түсетін ҚР ҚК кандидаттарының тізімдерін ҚМ-ның кадр жұмысы мәселелеріне жетекшілік ететін құрылымдық бөлімшесі қалыптастырады және Қабылдау жоспары негізінде қабылдау жылының 1 мамырына дейінгі мерзімде Қорғаныс министрінің бірінші орынбасары – ҚР ҚК Бас штабының бастығы бекітеді.</w:t>
      </w:r>
    </w:p>
    <w:bookmarkEnd w:id="83"/>
    <w:bookmarkStart w:name="z118" w:id="84"/>
    <w:p>
      <w:pPr>
        <w:spacing w:after="0"/>
        <w:ind w:left="0"/>
        <w:jc w:val="both"/>
      </w:pPr>
      <w:r>
        <w:rPr>
          <w:rFonts w:ascii="Times New Roman"/>
          <w:b w:val="false"/>
          <w:i w:val="false"/>
          <w:color w:val="000000"/>
          <w:sz w:val="28"/>
        </w:rPr>
        <w:t>
      Бекітілгеннен кейін жедел-тактикалық деңгейдегі магистратураға және докторантураға тізімдер түсу емтихандарын өткізу үшін ҰҚУ-ға жіберіледі.</w:t>
      </w:r>
    </w:p>
    <w:bookmarkEnd w:id="84"/>
    <w:bookmarkStart w:name="z119" w:id="85"/>
    <w:p>
      <w:pPr>
        <w:spacing w:after="0"/>
        <w:ind w:left="0"/>
        <w:jc w:val="both"/>
      </w:pPr>
      <w:r>
        <w:rPr>
          <w:rFonts w:ascii="Times New Roman"/>
          <w:b w:val="false"/>
          <w:i w:val="false"/>
          <w:color w:val="000000"/>
          <w:sz w:val="28"/>
        </w:rPr>
        <w:t>
      ҰҚУ жедел-стратегиялық және стратегиялық деңгейдегі магистратурасына оқуға түсетін ҚР ҚК кандидаттарының тізімдерін бағыттары бойынша ҚР ҚМ орынбасарларынан түсетін өтінімдер негізінде ҚМ-ның кадр жұмысы мәселелеріне жетекшілік ететін құрылымдық бөлімшесі қабылдау жылдың 25 мамырына дейін қалыптастырады және 30 маусымға дейін Жоғары аттестаттау комиссиясына (бұдан әрі – ЖАК) конкурстық іріктеу және әңгімелесу өткізу үшін ұсынады.</w:t>
      </w:r>
    </w:p>
    <w:bookmarkEnd w:id="85"/>
    <w:bookmarkStart w:name="z120" w:id="86"/>
    <w:p>
      <w:pPr>
        <w:spacing w:after="0"/>
        <w:ind w:left="0"/>
        <w:jc w:val="both"/>
      </w:pPr>
      <w:r>
        <w:rPr>
          <w:rFonts w:ascii="Times New Roman"/>
          <w:b w:val="false"/>
          <w:i w:val="false"/>
          <w:color w:val="000000"/>
          <w:sz w:val="28"/>
        </w:rPr>
        <w:t>
      Мемлекеттік органдардан кандидаттардың тізімдерін құрылымдық бөлімше жинақтайды және қабылдау жылының 1 маусымына дейін ҰҚУ-ға жібереді.";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122" w:id="87"/>
    <w:p>
      <w:pPr>
        <w:spacing w:after="0"/>
        <w:ind w:left="0"/>
        <w:jc w:val="both"/>
      </w:pPr>
      <w:r>
        <w:rPr>
          <w:rFonts w:ascii="Times New Roman"/>
          <w:b w:val="false"/>
          <w:i w:val="false"/>
          <w:color w:val="000000"/>
          <w:sz w:val="28"/>
        </w:rPr>
        <w:t>
      "57. Жедел-тактикалық басқару деңгейі бойынша бейінді магистратураға оқуға түсушілерге қойылатын талаптар:</w:t>
      </w:r>
    </w:p>
    <w:bookmarkEnd w:id="87"/>
    <w:bookmarkStart w:name="z123" w:id="88"/>
    <w:p>
      <w:pPr>
        <w:spacing w:after="0"/>
        <w:ind w:left="0"/>
        <w:jc w:val="both"/>
      </w:pPr>
      <w:r>
        <w:rPr>
          <w:rFonts w:ascii="Times New Roman"/>
          <w:b w:val="false"/>
          <w:i w:val="false"/>
          <w:color w:val="000000"/>
          <w:sz w:val="28"/>
        </w:rPr>
        <w:t>
      1) жоғары білімінің болуы және батальон командирінің орынбасары, оған тең және одан жоғары лауазымдарда кемінде 2 жыл қызмет өткеруі, мемлекеттік органдардың жұмылдыру қызметкерлері үшін – мемлекеттік органдардың жұмылдыру бөлімшелерінде кемінде 2 жыл жұмыс өтілінің болуы;</w:t>
      </w:r>
    </w:p>
    <w:bookmarkEnd w:id="88"/>
    <w:bookmarkStart w:name="z124" w:id="89"/>
    <w:p>
      <w:pPr>
        <w:spacing w:after="0"/>
        <w:ind w:left="0"/>
        <w:jc w:val="both"/>
      </w:pPr>
      <w:r>
        <w:rPr>
          <w:rFonts w:ascii="Times New Roman"/>
          <w:b w:val="false"/>
          <w:i w:val="false"/>
          <w:color w:val="000000"/>
          <w:sz w:val="28"/>
        </w:rPr>
        <w:t>
      2) жеке мамандықтарға жоғары білім туралы үздік дипломының болуы және кемінде 1 жыл қызмет өткеруі.";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26" w:id="90"/>
    <w:p>
      <w:pPr>
        <w:spacing w:after="0"/>
        <w:ind w:left="0"/>
        <w:jc w:val="both"/>
      </w:pPr>
      <w:r>
        <w:rPr>
          <w:rFonts w:ascii="Times New Roman"/>
          <w:b w:val="false"/>
          <w:i w:val="false"/>
          <w:color w:val="000000"/>
          <w:sz w:val="28"/>
        </w:rPr>
        <w:t>
      "60. Докторантураға жоғары оқу орнынан кейінгі білімі, кемінде 3 ғылыми жарияланымы немесе 2 оқу құралы бар, оның ішінде мемлекеттік органдардың жұмылдыру қызметкерлері үшін – мемлекеттік органдардың жұмылдыру бөлімшелерінде кемінде 5 жыл жұмыс өтілі бар оқуға түсушілер қабылданады.";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128" w:id="91"/>
    <w:p>
      <w:pPr>
        <w:spacing w:after="0"/>
        <w:ind w:left="0"/>
        <w:jc w:val="both"/>
      </w:pPr>
      <w:r>
        <w:rPr>
          <w:rFonts w:ascii="Times New Roman"/>
          <w:b w:val="false"/>
          <w:i w:val="false"/>
          <w:color w:val="000000"/>
          <w:sz w:val="28"/>
        </w:rPr>
        <w:t>
      "64. ҰҚУ-ға қабылдау оқуға түсу емтихандары негізінде жүзеге асырылады:</w:t>
      </w:r>
    </w:p>
    <w:bookmarkEnd w:id="91"/>
    <w:bookmarkStart w:name="z129" w:id="92"/>
    <w:p>
      <w:pPr>
        <w:spacing w:after="0"/>
        <w:ind w:left="0"/>
        <w:jc w:val="both"/>
      </w:pPr>
      <w:r>
        <w:rPr>
          <w:rFonts w:ascii="Times New Roman"/>
          <w:b w:val="false"/>
          <w:i w:val="false"/>
          <w:color w:val="000000"/>
          <w:sz w:val="28"/>
        </w:rPr>
        <w:t>
      1) магистратураға:</w:t>
      </w:r>
    </w:p>
    <w:bookmarkEnd w:id="92"/>
    <w:bookmarkStart w:name="z130" w:id="93"/>
    <w:p>
      <w:pPr>
        <w:spacing w:after="0"/>
        <w:ind w:left="0"/>
        <w:jc w:val="both"/>
      </w:pPr>
      <w:r>
        <w:rPr>
          <w:rFonts w:ascii="Times New Roman"/>
          <w:b w:val="false"/>
          <w:i w:val="false"/>
          <w:color w:val="000000"/>
          <w:sz w:val="28"/>
        </w:rPr>
        <w:t>
      бейіні бойынша;</w:t>
      </w:r>
    </w:p>
    <w:bookmarkEnd w:id="93"/>
    <w:bookmarkStart w:name="z131" w:id="94"/>
    <w:p>
      <w:pPr>
        <w:spacing w:after="0"/>
        <w:ind w:left="0"/>
        <w:jc w:val="both"/>
      </w:pPr>
      <w:r>
        <w:rPr>
          <w:rFonts w:ascii="Times New Roman"/>
          <w:b w:val="false"/>
          <w:i w:val="false"/>
          <w:color w:val="000000"/>
          <w:sz w:val="28"/>
        </w:rPr>
        <w:t>
      дене дайындығы бойынша (азаматтық персонал үшін – шет тілі бойынша);</w:t>
      </w:r>
    </w:p>
    <w:bookmarkEnd w:id="94"/>
    <w:bookmarkStart w:name="z132" w:id="95"/>
    <w:p>
      <w:pPr>
        <w:spacing w:after="0"/>
        <w:ind w:left="0"/>
        <w:jc w:val="both"/>
      </w:pPr>
      <w:r>
        <w:rPr>
          <w:rFonts w:ascii="Times New Roman"/>
          <w:b w:val="false"/>
          <w:i w:val="false"/>
          <w:color w:val="000000"/>
          <w:sz w:val="28"/>
        </w:rPr>
        <w:t>
      мемлекеттік тіл бойынша;</w:t>
      </w:r>
    </w:p>
    <w:bookmarkEnd w:id="95"/>
    <w:bookmarkStart w:name="z133" w:id="96"/>
    <w:p>
      <w:pPr>
        <w:spacing w:after="0"/>
        <w:ind w:left="0"/>
        <w:jc w:val="both"/>
      </w:pPr>
      <w:r>
        <w:rPr>
          <w:rFonts w:ascii="Times New Roman"/>
          <w:b w:val="false"/>
          <w:i w:val="false"/>
          <w:color w:val="000000"/>
          <w:sz w:val="28"/>
        </w:rPr>
        <w:t>
      2) докторантураға:</w:t>
      </w:r>
    </w:p>
    <w:bookmarkEnd w:id="96"/>
    <w:bookmarkStart w:name="z134" w:id="97"/>
    <w:p>
      <w:pPr>
        <w:spacing w:after="0"/>
        <w:ind w:left="0"/>
        <w:jc w:val="both"/>
      </w:pPr>
      <w:r>
        <w:rPr>
          <w:rFonts w:ascii="Times New Roman"/>
          <w:b w:val="false"/>
          <w:i w:val="false"/>
          <w:color w:val="000000"/>
          <w:sz w:val="28"/>
        </w:rPr>
        <w:t>
      бейіні бойынша;</w:t>
      </w:r>
    </w:p>
    <w:bookmarkEnd w:id="97"/>
    <w:bookmarkStart w:name="z135" w:id="98"/>
    <w:p>
      <w:pPr>
        <w:spacing w:after="0"/>
        <w:ind w:left="0"/>
        <w:jc w:val="both"/>
      </w:pPr>
      <w:r>
        <w:rPr>
          <w:rFonts w:ascii="Times New Roman"/>
          <w:b w:val="false"/>
          <w:i w:val="false"/>
          <w:color w:val="000000"/>
          <w:sz w:val="28"/>
        </w:rPr>
        <w:t>
      шет тілі бойынша;</w:t>
      </w:r>
    </w:p>
    <w:bookmarkEnd w:id="98"/>
    <w:bookmarkStart w:name="z136" w:id="99"/>
    <w:p>
      <w:pPr>
        <w:spacing w:after="0"/>
        <w:ind w:left="0"/>
        <w:jc w:val="both"/>
      </w:pPr>
      <w:r>
        <w:rPr>
          <w:rFonts w:ascii="Times New Roman"/>
          <w:b w:val="false"/>
          <w:i w:val="false"/>
          <w:color w:val="000000"/>
          <w:sz w:val="28"/>
        </w:rPr>
        <w:t>
      мемлекеттік тіл бойынша;</w:t>
      </w:r>
    </w:p>
    <w:bookmarkEnd w:id="99"/>
    <w:bookmarkStart w:name="z137" w:id="100"/>
    <w:p>
      <w:pPr>
        <w:spacing w:after="0"/>
        <w:ind w:left="0"/>
        <w:jc w:val="both"/>
      </w:pPr>
      <w:r>
        <w:rPr>
          <w:rFonts w:ascii="Times New Roman"/>
          <w:b w:val="false"/>
          <w:i w:val="false"/>
          <w:color w:val="000000"/>
          <w:sz w:val="28"/>
        </w:rPr>
        <w:t>
      3) резидентура бағдарламалары бойынша оқу үшін – резидентура мамандығының бейіні бойынша;</w:t>
      </w:r>
    </w:p>
    <w:bookmarkEnd w:id="100"/>
    <w:bookmarkStart w:name="z138" w:id="101"/>
    <w:p>
      <w:pPr>
        <w:spacing w:after="0"/>
        <w:ind w:left="0"/>
        <w:jc w:val="both"/>
      </w:pPr>
      <w:r>
        <w:rPr>
          <w:rFonts w:ascii="Times New Roman"/>
          <w:b w:val="false"/>
          <w:i w:val="false"/>
          <w:color w:val="000000"/>
          <w:sz w:val="28"/>
        </w:rPr>
        <w:t>
      4) қашықтан оқыту бағдарламалары бойынша оқу үшін:</w:t>
      </w:r>
    </w:p>
    <w:bookmarkEnd w:id="101"/>
    <w:bookmarkStart w:name="z139" w:id="102"/>
    <w:p>
      <w:pPr>
        <w:spacing w:after="0"/>
        <w:ind w:left="0"/>
        <w:jc w:val="both"/>
      </w:pPr>
      <w:r>
        <w:rPr>
          <w:rFonts w:ascii="Times New Roman"/>
          <w:b w:val="false"/>
          <w:i w:val="false"/>
          <w:color w:val="000000"/>
          <w:sz w:val="28"/>
        </w:rPr>
        <w:t>
      бейіні бойынша;</w:t>
      </w:r>
    </w:p>
    <w:bookmarkEnd w:id="102"/>
    <w:bookmarkStart w:name="z140" w:id="103"/>
    <w:p>
      <w:pPr>
        <w:spacing w:after="0"/>
        <w:ind w:left="0"/>
        <w:jc w:val="both"/>
      </w:pPr>
      <w:r>
        <w:rPr>
          <w:rFonts w:ascii="Times New Roman"/>
          <w:b w:val="false"/>
          <w:i w:val="false"/>
          <w:color w:val="000000"/>
          <w:sz w:val="28"/>
        </w:rPr>
        <w:t>
      шет тілі бойынша;</w:t>
      </w:r>
    </w:p>
    <w:bookmarkEnd w:id="103"/>
    <w:bookmarkStart w:name="z141" w:id="104"/>
    <w:p>
      <w:pPr>
        <w:spacing w:after="0"/>
        <w:ind w:left="0"/>
        <w:jc w:val="both"/>
      </w:pPr>
      <w:r>
        <w:rPr>
          <w:rFonts w:ascii="Times New Roman"/>
          <w:b w:val="false"/>
          <w:i w:val="false"/>
          <w:color w:val="000000"/>
          <w:sz w:val="28"/>
        </w:rPr>
        <w:t>
      мемлекеттік тіл бойынша.</w:t>
      </w:r>
    </w:p>
    <w:bookmarkEnd w:id="104"/>
    <w:bookmarkStart w:name="z142" w:id="105"/>
    <w:p>
      <w:pPr>
        <w:spacing w:after="0"/>
        <w:ind w:left="0"/>
        <w:jc w:val="both"/>
      </w:pPr>
      <w:r>
        <w:rPr>
          <w:rFonts w:ascii="Times New Roman"/>
          <w:b w:val="false"/>
          <w:i w:val="false"/>
          <w:color w:val="000000"/>
          <w:sz w:val="28"/>
        </w:rPr>
        <w:t>
      ҚАЗТЕСТ қазақ тілін меңгеру деңгейін бағалау жүйесі бойынша кемінде В2 деңгейімен қолданыстағы сертификат болған кезде оқуға түсуші мемлекеттік тіл бойынша оқуға түсу емтиханын тапсырудан босатылады.</w:t>
      </w:r>
    </w:p>
    <w:bookmarkEnd w:id="105"/>
    <w:bookmarkStart w:name="z143" w:id="106"/>
    <w:p>
      <w:pPr>
        <w:spacing w:after="0"/>
        <w:ind w:left="0"/>
        <w:jc w:val="both"/>
      </w:pPr>
      <w:r>
        <w:rPr>
          <w:rFonts w:ascii="Times New Roman"/>
          <w:b w:val="false"/>
          <w:i w:val="false"/>
          <w:color w:val="000000"/>
          <w:sz w:val="28"/>
        </w:rPr>
        <w:t>
      Резидентура бағдарламалары бойынша оқу үшін оқуға түсу емтихандарын қабылдау үшін тапсырыс беруші денсаулық сақтау саласындағы жоғары және (немесе) жоғары оқу орнынан кейінгі білім беру ұйымының, университеттік ауруханалардың, сондай-ақ резидентура базасы ретінде аккредиттелген ұлттық және (немесе) ғылыми орталықтардың, ғылыми-зерттеу институттарының өкілдерін тартуға құқылы.";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45" w:id="107"/>
    <w:p>
      <w:pPr>
        <w:spacing w:after="0"/>
        <w:ind w:left="0"/>
        <w:jc w:val="both"/>
      </w:pPr>
      <w:r>
        <w:rPr>
          <w:rFonts w:ascii="Times New Roman"/>
          <w:b w:val="false"/>
          <w:i w:val="false"/>
          <w:color w:val="000000"/>
          <w:sz w:val="28"/>
        </w:rPr>
        <w:t>
      "68. Бейін бойынша емтихан бағдарламалары Сұрақтар тізбесін қамтиды және емтихан өткізу тәртібін және оқуға түсушілерді бағалау өлшемшарттарын айқындайды.</w:t>
      </w:r>
    </w:p>
    <w:bookmarkEnd w:id="107"/>
    <w:bookmarkStart w:name="z146" w:id="108"/>
    <w:p>
      <w:pPr>
        <w:spacing w:after="0"/>
        <w:ind w:left="0"/>
        <w:jc w:val="both"/>
      </w:pPr>
      <w:r>
        <w:rPr>
          <w:rFonts w:ascii="Times New Roman"/>
          <w:b w:val="false"/>
          <w:i w:val="false"/>
          <w:color w:val="000000"/>
          <w:sz w:val="28"/>
        </w:rPr>
        <w:t>
      Емтихан билеттерін бейіні бойынша емтихан комиссиялары қалыптастырады.</w:t>
      </w:r>
    </w:p>
    <w:bookmarkEnd w:id="108"/>
    <w:bookmarkStart w:name="z147" w:id="109"/>
    <w:p>
      <w:pPr>
        <w:spacing w:after="0"/>
        <w:ind w:left="0"/>
        <w:jc w:val="both"/>
      </w:pPr>
      <w:r>
        <w:rPr>
          <w:rFonts w:ascii="Times New Roman"/>
          <w:b w:val="false"/>
          <w:i w:val="false"/>
          <w:color w:val="000000"/>
          <w:sz w:val="28"/>
        </w:rPr>
        <w:t>
      Қабылдау жылының 1 мамырына дейін тапсырыс берушілер ҰҚУ-ға емтихан комиссияларының құрамын бекіту туралы бұйрықтың жобасына енгізу үшін кандидаттарды ұсынады.</w:t>
      </w:r>
    </w:p>
    <w:bookmarkEnd w:id="109"/>
    <w:bookmarkStart w:name="z148" w:id="110"/>
    <w:p>
      <w:pPr>
        <w:spacing w:after="0"/>
        <w:ind w:left="0"/>
        <w:jc w:val="both"/>
      </w:pPr>
      <w:r>
        <w:rPr>
          <w:rFonts w:ascii="Times New Roman"/>
          <w:b w:val="false"/>
          <w:i w:val="false"/>
          <w:color w:val="000000"/>
          <w:sz w:val="28"/>
        </w:rPr>
        <w:t>
      Кемінде үш адамнан тұратын емтихан комиссияларының құрамы қабылдау жылының 10 маусымына дейінгі мерзімде Қорғаныс министрінің бірінші орынбасары – ҚР ҚК Бас штабы бастығының бұйрығымен бекітіледі және:</w:t>
      </w:r>
    </w:p>
    <w:bookmarkEnd w:id="110"/>
    <w:bookmarkStart w:name="z149" w:id="111"/>
    <w:p>
      <w:pPr>
        <w:spacing w:after="0"/>
        <w:ind w:left="0"/>
        <w:jc w:val="both"/>
      </w:pPr>
      <w:r>
        <w:rPr>
          <w:rFonts w:ascii="Times New Roman"/>
          <w:b w:val="false"/>
          <w:i w:val="false"/>
          <w:color w:val="000000"/>
          <w:sz w:val="28"/>
        </w:rPr>
        <w:t>
      1) магистратураға, резидентураға – тапсырыс берушілер өкілдерінің қатарынан;</w:t>
      </w:r>
    </w:p>
    <w:bookmarkEnd w:id="111"/>
    <w:bookmarkStart w:name="z150" w:id="112"/>
    <w:p>
      <w:pPr>
        <w:spacing w:after="0"/>
        <w:ind w:left="0"/>
        <w:jc w:val="both"/>
      </w:pPr>
      <w:r>
        <w:rPr>
          <w:rFonts w:ascii="Times New Roman"/>
          <w:b w:val="false"/>
          <w:i w:val="false"/>
          <w:color w:val="000000"/>
          <w:sz w:val="28"/>
        </w:rPr>
        <w:t>
      2) докторантураға – жоғары оқу орнынан кейінгі білімі бар әскери қызметшілер (қызметшілер) қатарынан, мемлекеттік органдардың жұмылдыру қызметкерлері үшін – жұмылдыру дайындығы саласындағы уәкілетті орган ұсынған жоғары оқу орнынан кейінгі білімі бар адамдар қатарынан қалыптастырылады.</w:t>
      </w:r>
    </w:p>
    <w:bookmarkEnd w:id="112"/>
    <w:bookmarkStart w:name="z151" w:id="113"/>
    <w:p>
      <w:pPr>
        <w:spacing w:after="0"/>
        <w:ind w:left="0"/>
        <w:jc w:val="both"/>
      </w:pPr>
      <w:r>
        <w:rPr>
          <w:rFonts w:ascii="Times New Roman"/>
          <w:b w:val="false"/>
          <w:i w:val="false"/>
          <w:color w:val="000000"/>
          <w:sz w:val="28"/>
        </w:rPr>
        <w:t>
      Емтихан комиссияларының хатшылары ҰҚУ профессор-оқытушы құрамынан тағайындалады.</w:t>
      </w:r>
    </w:p>
    <w:bookmarkEnd w:id="113"/>
    <w:bookmarkStart w:name="z152" w:id="114"/>
    <w:p>
      <w:pPr>
        <w:spacing w:after="0"/>
        <w:ind w:left="0"/>
        <w:jc w:val="both"/>
      </w:pPr>
      <w:r>
        <w:rPr>
          <w:rFonts w:ascii="Times New Roman"/>
          <w:b w:val="false"/>
          <w:i w:val="false"/>
          <w:color w:val="000000"/>
          <w:sz w:val="28"/>
        </w:rPr>
        <w:t>
      Қабылдау және емтихан комиссияларының жұмысын ұйымдастыру үшін ҰҚУ Қазақстан Республикасының Ұлттық қорғаныс университетінде түсу емтихандарын өткізу тәртібі туралы ережені әзірлейді.";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58" w:id="115"/>
    <w:p>
      <w:pPr>
        <w:spacing w:after="0"/>
        <w:ind w:left="0"/>
        <w:jc w:val="both"/>
      </w:pPr>
      <w:r>
        <w:rPr>
          <w:rFonts w:ascii="Times New Roman"/>
          <w:b w:val="false"/>
          <w:i w:val="false"/>
          <w:color w:val="000000"/>
          <w:sz w:val="28"/>
        </w:rPr>
        <w:t xml:space="preserve">
      4.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13239 болып тіркелген) мынадай өзгерістер мен толықтырулар енгізілсін:</w:t>
      </w:r>
    </w:p>
    <w:bookmarkEnd w:id="115"/>
    <w:bookmarkStart w:name="z159" w:id="1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орындарына ауыстыру және қайта қабылдау </w:t>
      </w:r>
      <w:r>
        <w:rPr>
          <w:rFonts w:ascii="Times New Roman"/>
          <w:b w:val="false"/>
          <w:i w:val="false"/>
          <w:color w:val="000000"/>
          <w:sz w:val="28"/>
        </w:rPr>
        <w:t>қағидаларында:</w:t>
      </w:r>
    </w:p>
    <w:bookmarkEnd w:id="116"/>
    <w:bookmarkStart w:name="z160" w:id="117"/>
    <w:p>
      <w:pPr>
        <w:spacing w:after="0"/>
        <w:ind w:left="0"/>
        <w:jc w:val="both"/>
      </w:pPr>
      <w:r>
        <w:rPr>
          <w:rFonts w:ascii="Times New Roman"/>
          <w:b w:val="false"/>
          <w:i w:val="false"/>
          <w:color w:val="000000"/>
          <w:sz w:val="28"/>
        </w:rPr>
        <w:t>
      тақырыпқа орыс тілінде өзгеріс енгізіледі, қазақ тіліндегі мәтін өзгермейді;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2" w:id="118"/>
    <w:p>
      <w:pPr>
        <w:spacing w:after="0"/>
        <w:ind w:left="0"/>
        <w:jc w:val="both"/>
      </w:pPr>
      <w:r>
        <w:rPr>
          <w:rFonts w:ascii="Times New Roman"/>
          <w:b w:val="false"/>
          <w:i w:val="false"/>
          <w:color w:val="000000"/>
          <w:sz w:val="28"/>
        </w:rPr>
        <w:t>
      "8. Білім алушыны шетел білім беру ұйымынан ауыстыру немесе қайта қабылдау кезінде академиялық анықтама немесе транскрипт беріледі.</w:t>
      </w:r>
    </w:p>
    <w:bookmarkEnd w:id="118"/>
    <w:bookmarkStart w:name="z163" w:id="119"/>
    <w:p>
      <w:pPr>
        <w:spacing w:after="0"/>
        <w:ind w:left="0"/>
        <w:jc w:val="both"/>
      </w:pPr>
      <w:r>
        <w:rPr>
          <w:rFonts w:ascii="Times New Roman"/>
          <w:b w:val="false"/>
          <w:i w:val="false"/>
          <w:color w:val="000000"/>
          <w:sz w:val="28"/>
        </w:rPr>
        <w:t xml:space="preserve">
      Шетелде жалпы орта немесе техникалық және кәсіптік білім алған білім алушы шетел білім беру ұйымынан ауыстыру немесе қайта қабылдау кезінде Қазақстан Республикасы Оқу-ағарту министрінің 2023 жылғы 28 шілдедегі № 230 бұйрығымен бекітілген Орта, техникалық және кәсіптік, орта білімнен кейінгі білім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33219 болып тіркелген) белгіленген тәртіппен Қазақстан Республикасында тану рәсімінен өткен білімін аяқтағаны туралы құжат беріледі.</w:t>
      </w:r>
    </w:p>
    <w:bookmarkEnd w:id="119"/>
    <w:bookmarkStart w:name="z164" w:id="120"/>
    <w:p>
      <w:pPr>
        <w:spacing w:after="0"/>
        <w:ind w:left="0"/>
        <w:jc w:val="both"/>
      </w:pPr>
      <w:r>
        <w:rPr>
          <w:rFonts w:ascii="Times New Roman"/>
          <w:b w:val="false"/>
          <w:i w:val="false"/>
          <w:color w:val="000000"/>
          <w:sz w:val="28"/>
        </w:rPr>
        <w:t xml:space="preserve">
      Шетелде жоғары немесе жоғары оқу орындарынан кейінгі білім алған білім алушы шетел білім беру ұйымынан ауыстыру немесе қайта қабылдау кезінде Қазақстан Республикасы Ғылым және жоғары білім министрінің 2023 жылғы 12 маусымдағы № 268 бұйрығымен бекітілген Білімі туралы құжаттарды тану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32800 болып тіркелді) белгіленген тәртіппен Қазақстан Республикасында тану рәсімінен өткен білімін аяқтағаны туралы құжат беріледі.".</w:t>
      </w:r>
    </w:p>
    <w:bookmarkEnd w:id="120"/>
    <w:bookmarkStart w:name="z165" w:id="121"/>
    <w:p>
      <w:pPr>
        <w:spacing w:after="0"/>
        <w:ind w:left="0"/>
        <w:jc w:val="both"/>
      </w:pPr>
      <w:r>
        <w:rPr>
          <w:rFonts w:ascii="Times New Roman"/>
          <w:b w:val="false"/>
          <w:i w:val="false"/>
          <w:color w:val="000000"/>
          <w:sz w:val="28"/>
        </w:rPr>
        <w:t xml:space="preserve">
      5.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мынадай өзгерістер енгізілсін:</w:t>
      </w:r>
    </w:p>
    <w:bookmarkEnd w:id="121"/>
    <w:bookmarkStart w:name="z166"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w:t>
      </w:r>
      <w:r>
        <w:rPr>
          <w:rFonts w:ascii="Times New Roman"/>
          <w:b w:val="false"/>
          <w:i w:val="false"/>
          <w:color w:val="000000"/>
          <w:sz w:val="28"/>
        </w:rPr>
        <w:t>:</w:t>
      </w:r>
    </w:p>
    <w:bookmarkEnd w:id="122"/>
    <w:bookmarkStart w:name="z167" w:id="123"/>
    <w:p>
      <w:pPr>
        <w:spacing w:after="0"/>
        <w:ind w:left="0"/>
        <w:jc w:val="both"/>
      </w:pPr>
      <w:r>
        <w:rPr>
          <w:rFonts w:ascii="Times New Roman"/>
          <w:b w:val="false"/>
          <w:i w:val="false"/>
          <w:color w:val="000000"/>
          <w:sz w:val="28"/>
        </w:rPr>
        <w:t>
      мынадай мазмұндағы 6-1-тармақпен толықтырылсын:</w:t>
      </w:r>
    </w:p>
    <w:bookmarkEnd w:id="123"/>
    <w:bookmarkStart w:name="z168" w:id="124"/>
    <w:p>
      <w:pPr>
        <w:spacing w:after="0"/>
        <w:ind w:left="0"/>
        <w:jc w:val="both"/>
      </w:pPr>
      <w:r>
        <w:rPr>
          <w:rFonts w:ascii="Times New Roman"/>
          <w:b w:val="false"/>
          <w:i w:val="false"/>
          <w:color w:val="000000"/>
          <w:sz w:val="28"/>
        </w:rPr>
        <w:t>
      "6-1. Бұрын мерзімді әскери қызмет өткермеген және әскери оқу орындарынан оқудан шығарып жіберілген,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бұйрығына 1-қосымша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2-қосымша</w:t>
            </w:r>
          </w:p>
        </w:tc>
      </w:tr>
    </w:tbl>
    <w:bookmarkStart w:name="z170" w:id="125"/>
    <w:p>
      <w:pPr>
        <w:spacing w:after="0"/>
        <w:ind w:left="0"/>
        <w:jc w:val="left"/>
      </w:pPr>
      <w:r>
        <w:rPr>
          <w:rFonts w:ascii="Times New Roman"/>
          <w:b/>
          <w:i w:val="false"/>
          <w:color w:val="000000"/>
        </w:rPr>
        <w:t xml:space="preserve"> Әскери колледжге және жоғары білімнің білім беру бағдарламаларын іске асыратын әскери оқу орындарына оқуға түсу үшін құжаттар тізбесі</w:t>
      </w:r>
    </w:p>
    <w:bookmarkEnd w:id="125"/>
    <w:bookmarkStart w:name="z171" w:id="126"/>
    <w:p>
      <w:pPr>
        <w:spacing w:after="0"/>
        <w:ind w:left="0"/>
        <w:jc w:val="both"/>
      </w:pPr>
      <w:r>
        <w:rPr>
          <w:rFonts w:ascii="Times New Roman"/>
          <w:b w:val="false"/>
          <w:i w:val="false"/>
          <w:color w:val="000000"/>
          <w:sz w:val="28"/>
        </w:rPr>
        <w:t>
      1. Еркін нысандағы оқуға қабылдау туралы өтініш немесе оқуға түсетін адамның тегі, аты мен әкесінің аты (бар болса), туған күні, тұрғылықты мекенжайы, заңды өкілдерінің байланыс деректері көрсетілген баянат.</w:t>
      </w:r>
    </w:p>
    <w:bookmarkEnd w:id="126"/>
    <w:bookmarkStart w:name="z172" w:id="127"/>
    <w:p>
      <w:pPr>
        <w:spacing w:after="0"/>
        <w:ind w:left="0"/>
        <w:jc w:val="both"/>
      </w:pPr>
      <w:r>
        <w:rPr>
          <w:rFonts w:ascii="Times New Roman"/>
          <w:b w:val="false"/>
          <w:i w:val="false"/>
          <w:color w:val="000000"/>
          <w:sz w:val="28"/>
        </w:rPr>
        <w:t>
      2. Жеке куәлік (салыстырып тексеру үшін түпнұсқа) не цифрлық құжаттар сервисінен электрондық құжат. Оқуға түсетін адам 16 (он алты) жасқа толғанға дейін туу туралы куәліктің көшірмесі (салыстырып тексеру үшін түпнұсқа) ұсынылады.</w:t>
      </w:r>
    </w:p>
    <w:bookmarkEnd w:id="127"/>
    <w:bookmarkStart w:name="z173" w:id="128"/>
    <w:p>
      <w:pPr>
        <w:spacing w:after="0"/>
        <w:ind w:left="0"/>
        <w:jc w:val="both"/>
      </w:pPr>
      <w:r>
        <w:rPr>
          <w:rFonts w:ascii="Times New Roman"/>
          <w:b w:val="false"/>
          <w:i w:val="false"/>
          <w:color w:val="000000"/>
          <w:sz w:val="28"/>
        </w:rPr>
        <w:t>
      3. Әскери билет көшірмесі (тек әскери қызметшілер, оның ішінде запастағы, түпнұсқа).</w:t>
      </w:r>
    </w:p>
    <w:bookmarkEnd w:id="128"/>
    <w:bookmarkStart w:name="z174" w:id="129"/>
    <w:p>
      <w:pPr>
        <w:spacing w:after="0"/>
        <w:ind w:left="0"/>
        <w:jc w:val="both"/>
      </w:pPr>
      <w:r>
        <w:rPr>
          <w:rFonts w:ascii="Times New Roman"/>
          <w:b w:val="false"/>
          <w:i w:val="false"/>
          <w:color w:val="000000"/>
          <w:sz w:val="28"/>
        </w:rPr>
        <w:t>
      4. Орта (толық) білім туралы аттестат не техникалық және кәсіптік білім алу туралы диплом, негізгі орта білім беру базасындағы Әскери колледж үшін – негізгі орта білімі туралы куәлік (түпнұсқа және көшірме).</w:t>
      </w:r>
    </w:p>
    <w:bookmarkEnd w:id="129"/>
    <w:bookmarkStart w:name="z175" w:id="130"/>
    <w:p>
      <w:pPr>
        <w:spacing w:after="0"/>
        <w:ind w:left="0"/>
        <w:jc w:val="both"/>
      </w:pPr>
      <w:r>
        <w:rPr>
          <w:rFonts w:ascii="Times New Roman"/>
          <w:b w:val="false"/>
          <w:i w:val="false"/>
          <w:color w:val="000000"/>
          <w:sz w:val="28"/>
        </w:rPr>
        <w:t>
      5. ҰБТ сертификаты (Әскери колледжге оқуға түсетін және конкурстық іріктеуден өткен мерзімді әскери қызмет өткерген (өткеретін) адамдарды қоспағанда) ҰБТ-ның 5 пәні бойынша нәтижесі кемінде 50 балл (оның ішінде бір бейінді пән бойынша кемінде 5 балл және қалған пәндердің әрқайсысы бойынша кемінде 3 балл).</w:t>
      </w:r>
    </w:p>
    <w:bookmarkEnd w:id="130"/>
    <w:bookmarkStart w:name="z176" w:id="131"/>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075/у нысаны бойынша берілген медициналық анықтама (бұдан әрі – 075/у нысаны) және ӘОО-ға келгенге дейін күнтізбелік 30 (отыз) күннен ерте емес жүргізілген медициналық зерттеу нәтижесі:</w:t>
      </w:r>
    </w:p>
    <w:bookmarkEnd w:id="131"/>
    <w:bookmarkStart w:name="z177" w:id="132"/>
    <w:p>
      <w:pPr>
        <w:spacing w:after="0"/>
        <w:ind w:left="0"/>
        <w:jc w:val="both"/>
      </w:pPr>
      <w:r>
        <w:rPr>
          <w:rFonts w:ascii="Times New Roman"/>
          <w:b w:val="false"/>
          <w:i w:val="false"/>
          <w:color w:val="000000"/>
          <w:sz w:val="28"/>
        </w:rPr>
        <w:t>
      жалпы қан талдауы;</w:t>
      </w:r>
    </w:p>
    <w:bookmarkEnd w:id="132"/>
    <w:bookmarkStart w:name="z178" w:id="133"/>
    <w:p>
      <w:pPr>
        <w:spacing w:after="0"/>
        <w:ind w:left="0"/>
        <w:jc w:val="both"/>
      </w:pPr>
      <w:r>
        <w:rPr>
          <w:rFonts w:ascii="Times New Roman"/>
          <w:b w:val="false"/>
          <w:i w:val="false"/>
          <w:color w:val="000000"/>
          <w:sz w:val="28"/>
        </w:rPr>
        <w:t>
      мерезге микропреципитация реакциясы (микрореакция);</w:t>
      </w:r>
    </w:p>
    <w:bookmarkEnd w:id="133"/>
    <w:bookmarkStart w:name="z179" w:id="134"/>
    <w:p>
      <w:pPr>
        <w:spacing w:after="0"/>
        <w:ind w:left="0"/>
        <w:jc w:val="both"/>
      </w:pPr>
      <w:r>
        <w:rPr>
          <w:rFonts w:ascii="Times New Roman"/>
          <w:b w:val="false"/>
          <w:i w:val="false"/>
          <w:color w:val="000000"/>
          <w:sz w:val="28"/>
        </w:rPr>
        <w:t>
      жалпы зәр талдауы;</w:t>
      </w:r>
    </w:p>
    <w:bookmarkEnd w:id="134"/>
    <w:bookmarkStart w:name="z180" w:id="135"/>
    <w:p>
      <w:pPr>
        <w:spacing w:after="0"/>
        <w:ind w:left="0"/>
        <w:jc w:val="both"/>
      </w:pPr>
      <w:r>
        <w:rPr>
          <w:rFonts w:ascii="Times New Roman"/>
          <w:b w:val="false"/>
          <w:i w:val="false"/>
          <w:color w:val="000000"/>
          <w:sz w:val="28"/>
        </w:rPr>
        <w:t>
      мұрынның қосалқы қуысының рентгенографиясы;</w:t>
      </w:r>
    </w:p>
    <w:bookmarkEnd w:id="135"/>
    <w:bookmarkStart w:name="z181" w:id="136"/>
    <w:p>
      <w:pPr>
        <w:spacing w:after="0"/>
        <w:ind w:left="0"/>
        <w:jc w:val="both"/>
      </w:pPr>
      <w:r>
        <w:rPr>
          <w:rFonts w:ascii="Times New Roman"/>
          <w:b w:val="false"/>
          <w:i w:val="false"/>
          <w:color w:val="000000"/>
          <w:sz w:val="28"/>
        </w:rPr>
        <w:t>
      12 (он екі) бөліктегі электрокардиография тыныштықта (жүктемеден кейін – көрсеткіш бойынша);</w:t>
      </w:r>
    </w:p>
    <w:bookmarkEnd w:id="136"/>
    <w:bookmarkStart w:name="z182" w:id="137"/>
    <w:p>
      <w:pPr>
        <w:spacing w:after="0"/>
        <w:ind w:left="0"/>
        <w:jc w:val="both"/>
      </w:pPr>
      <w:r>
        <w:rPr>
          <w:rFonts w:ascii="Times New Roman"/>
          <w:b w:val="false"/>
          <w:i w:val="false"/>
          <w:color w:val="000000"/>
          <w:sz w:val="28"/>
        </w:rPr>
        <w:t>
      кеуде қуысы ағзасын флюорографиялық (рентгенологиялық) зерттеу медициналық куәландыру күніне 3 (үш) айдан кешіктірілмей жүргізіледі;</w:t>
      </w:r>
    </w:p>
    <w:bookmarkEnd w:id="137"/>
    <w:bookmarkStart w:name="z183" w:id="138"/>
    <w:p>
      <w:pPr>
        <w:spacing w:after="0"/>
        <w:ind w:left="0"/>
        <w:jc w:val="both"/>
      </w:pPr>
      <w:r>
        <w:rPr>
          <w:rFonts w:ascii="Times New Roman"/>
          <w:b w:val="false"/>
          <w:i w:val="false"/>
          <w:color w:val="000000"/>
          <w:sz w:val="28"/>
        </w:rPr>
        <w:t>
      бруцеллезге қан талдауы (мал шаруашылығында жұмыс істейтін және (немесе) жеке шаруашылықта малы бар);</w:t>
      </w:r>
    </w:p>
    <w:bookmarkEnd w:id="138"/>
    <w:bookmarkStart w:name="z184" w:id="139"/>
    <w:p>
      <w:pPr>
        <w:spacing w:after="0"/>
        <w:ind w:left="0"/>
        <w:jc w:val="both"/>
      </w:pPr>
      <w:r>
        <w:rPr>
          <w:rFonts w:ascii="Times New Roman"/>
          <w:b w:val="false"/>
          <w:i w:val="false"/>
          <w:color w:val="000000"/>
          <w:sz w:val="28"/>
        </w:rPr>
        <w:t>
      амбулаториялық пациенттің медициналық картасы;</w:t>
      </w:r>
    </w:p>
    <w:bookmarkEnd w:id="139"/>
    <w:bookmarkStart w:name="z185" w:id="140"/>
    <w:p>
      <w:pPr>
        <w:spacing w:after="0"/>
        <w:ind w:left="0"/>
        <w:jc w:val="both"/>
      </w:pPr>
      <w:r>
        <w:rPr>
          <w:rFonts w:ascii="Times New Roman"/>
          <w:b w:val="false"/>
          <w:i w:val="false"/>
          <w:color w:val="000000"/>
          <w:sz w:val="28"/>
        </w:rPr>
        <w:t>
      профилактикалық екпе картасы.</w:t>
      </w:r>
    </w:p>
    <w:bookmarkEnd w:id="140"/>
    <w:bookmarkStart w:name="z186" w:id="141"/>
    <w:p>
      <w:pPr>
        <w:spacing w:after="0"/>
        <w:ind w:left="0"/>
        <w:jc w:val="both"/>
      </w:pPr>
      <w:r>
        <w:rPr>
          <w:rFonts w:ascii="Times New Roman"/>
          <w:b w:val="false"/>
          <w:i w:val="false"/>
          <w:color w:val="000000"/>
          <w:sz w:val="28"/>
        </w:rPr>
        <w:t>
      Авиациялық персоналды даярлайтын әскери оқу орнының ұшқыш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bookmarkEnd w:id="141"/>
    <w:bookmarkStart w:name="z187" w:id="142"/>
    <w:p>
      <w:pPr>
        <w:spacing w:after="0"/>
        <w:ind w:left="0"/>
        <w:jc w:val="both"/>
      </w:pPr>
      <w:r>
        <w:rPr>
          <w:rFonts w:ascii="Times New Roman"/>
          <w:b w:val="false"/>
          <w:i w:val="false"/>
          <w:color w:val="000000"/>
          <w:sz w:val="28"/>
        </w:rPr>
        <w:t>
      физикалық жүктемеден кейінгі 12 (он екі) бөліктегі электрокардиография;</w:t>
      </w:r>
    </w:p>
    <w:bookmarkEnd w:id="142"/>
    <w:bookmarkStart w:name="z188" w:id="143"/>
    <w:p>
      <w:pPr>
        <w:spacing w:after="0"/>
        <w:ind w:left="0"/>
        <w:jc w:val="both"/>
      </w:pPr>
      <w:r>
        <w:rPr>
          <w:rFonts w:ascii="Times New Roman"/>
          <w:b w:val="false"/>
          <w:i w:val="false"/>
          <w:color w:val="000000"/>
          <w:sz w:val="28"/>
        </w:rPr>
        <w:t>
      қалқанша безінің, жүрегінің, несеп-жыныс жүйесінің ультрадыбыстық зерттеуі;</w:t>
      </w:r>
    </w:p>
    <w:bookmarkEnd w:id="143"/>
    <w:bookmarkStart w:name="z189" w:id="144"/>
    <w:p>
      <w:pPr>
        <w:spacing w:after="0"/>
        <w:ind w:left="0"/>
        <w:jc w:val="both"/>
      </w:pPr>
      <w:r>
        <w:rPr>
          <w:rFonts w:ascii="Times New Roman"/>
          <w:b w:val="false"/>
          <w:i w:val="false"/>
          <w:color w:val="000000"/>
          <w:sz w:val="28"/>
        </w:rPr>
        <w:t>
      қандағы қант деңгейін және В және С гепатитінің маркерін зерттеу;</w:t>
      </w:r>
    </w:p>
    <w:bookmarkEnd w:id="144"/>
    <w:bookmarkStart w:name="z190" w:id="145"/>
    <w:p>
      <w:pPr>
        <w:spacing w:after="0"/>
        <w:ind w:left="0"/>
        <w:jc w:val="both"/>
      </w:pPr>
      <w:r>
        <w:rPr>
          <w:rFonts w:ascii="Times New Roman"/>
          <w:b w:val="false"/>
          <w:i w:val="false"/>
          <w:color w:val="000000"/>
          <w:sz w:val="28"/>
        </w:rPr>
        <w:t>
      дыбыстық аудиометрия;</w:t>
      </w:r>
    </w:p>
    <w:bookmarkEnd w:id="145"/>
    <w:bookmarkStart w:name="z191" w:id="146"/>
    <w:p>
      <w:pPr>
        <w:spacing w:after="0"/>
        <w:ind w:left="0"/>
        <w:jc w:val="both"/>
      </w:pPr>
      <w:r>
        <w:rPr>
          <w:rFonts w:ascii="Times New Roman"/>
          <w:b w:val="false"/>
          <w:i w:val="false"/>
          <w:color w:val="000000"/>
          <w:sz w:val="28"/>
        </w:rPr>
        <w:t>
      электроэнцефалография.</w:t>
      </w:r>
    </w:p>
    <w:bookmarkEnd w:id="146"/>
    <w:bookmarkStart w:name="z192" w:id="147"/>
    <w:p>
      <w:pPr>
        <w:spacing w:after="0"/>
        <w:ind w:left="0"/>
        <w:jc w:val="both"/>
      </w:pPr>
      <w:r>
        <w:rPr>
          <w:rFonts w:ascii="Times New Roman"/>
          <w:b w:val="false"/>
          <w:i w:val="false"/>
          <w:color w:val="000000"/>
          <w:sz w:val="28"/>
        </w:rPr>
        <w:t>
      7. Спорттық разрядты, республикалық не халықаралық жарыста, ағымдағы жылы орындаушылар конкурсында,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(бар болса).</w:t>
      </w:r>
    </w:p>
    <w:bookmarkEnd w:id="147"/>
    <w:bookmarkStart w:name="z193" w:id="148"/>
    <w:p>
      <w:pPr>
        <w:spacing w:after="0"/>
        <w:ind w:left="0"/>
        <w:jc w:val="both"/>
      </w:pPr>
      <w:r>
        <w:rPr>
          <w:rFonts w:ascii="Times New Roman"/>
          <w:b w:val="false"/>
          <w:i w:val="false"/>
          <w:color w:val="000000"/>
          <w:sz w:val="28"/>
        </w:rPr>
        <w:t>
      8. Өлшемі 3х4 фотосурет – 4 дана.</w:t>
      </w:r>
    </w:p>
    <w:bookmarkEnd w:id="148"/>
    <w:bookmarkStart w:name="z194" w:id="149"/>
    <w:p>
      <w:pPr>
        <w:spacing w:after="0"/>
        <w:ind w:left="0"/>
        <w:jc w:val="both"/>
      </w:pPr>
      <w:r>
        <w:rPr>
          <w:rFonts w:ascii="Times New Roman"/>
          <w:b w:val="false"/>
          <w:i w:val="false"/>
          <w:color w:val="000000"/>
          <w:sz w:val="28"/>
        </w:rPr>
        <w:t>
      9.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мерзімді әскери қызмет өткерген адамдарды қоспағанда):</w:t>
      </w:r>
    </w:p>
    <w:bookmarkEnd w:id="149"/>
    <w:bookmarkStart w:name="z195" w:id="150"/>
    <w:p>
      <w:pPr>
        <w:spacing w:after="0"/>
        <w:ind w:left="0"/>
        <w:jc w:val="both"/>
      </w:pPr>
      <w:r>
        <w:rPr>
          <w:rFonts w:ascii="Times New Roman"/>
          <w:b w:val="false"/>
          <w:i w:val="false"/>
          <w:color w:val="000000"/>
          <w:sz w:val="28"/>
        </w:rPr>
        <w:t>
      ата-анасының қайтыс болуы туралы куәлік;</w:t>
      </w:r>
    </w:p>
    <w:bookmarkEnd w:id="150"/>
    <w:bookmarkStart w:name="z196" w:id="151"/>
    <w:p>
      <w:pPr>
        <w:spacing w:after="0"/>
        <w:ind w:left="0"/>
        <w:jc w:val="both"/>
      </w:pPr>
      <w:r>
        <w:rPr>
          <w:rFonts w:ascii="Times New Roman"/>
          <w:b w:val="false"/>
          <w:i w:val="false"/>
          <w:color w:val="000000"/>
          <w:sz w:val="28"/>
        </w:rPr>
        <w:t>
      ата-анасының ата-ана құқығын шектеу немесе одан айыру туралы сот шешімі;</w:t>
      </w:r>
    </w:p>
    <w:bookmarkEnd w:id="151"/>
    <w:bookmarkStart w:name="z197" w:id="152"/>
    <w:p>
      <w:pPr>
        <w:spacing w:after="0"/>
        <w:ind w:left="0"/>
        <w:jc w:val="both"/>
      </w:pPr>
      <w:r>
        <w:rPr>
          <w:rFonts w:ascii="Times New Roman"/>
          <w:b w:val="false"/>
          <w:i w:val="false"/>
          <w:color w:val="000000"/>
          <w:sz w:val="28"/>
        </w:rPr>
        <w:t>
      ата-анасы хабарсыз кеткен деп тану, оларды қайтыс болған деп тану немесе әрекетке қабілетсіз (әрекет қабілеті шектеулі) деп тану туралы сот шешімі.</w:t>
      </w:r>
    </w:p>
    <w:bookmarkEnd w:id="152"/>
    <w:bookmarkStart w:name="z198" w:id="153"/>
    <w:p>
      <w:pPr>
        <w:spacing w:after="0"/>
        <w:ind w:left="0"/>
        <w:jc w:val="both"/>
      </w:pPr>
      <w:r>
        <w:rPr>
          <w:rFonts w:ascii="Times New Roman"/>
          <w:b w:val="false"/>
          <w:i w:val="false"/>
          <w:color w:val="000000"/>
          <w:sz w:val="28"/>
        </w:rPr>
        <w:t>
      10.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bookmarkEnd w:id="153"/>
    <w:bookmarkStart w:name="z199" w:id="154"/>
    <w:p>
      <w:pPr>
        <w:spacing w:after="0"/>
        <w:ind w:left="0"/>
        <w:jc w:val="both"/>
      </w:pPr>
      <w:r>
        <w:rPr>
          <w:rFonts w:ascii="Times New Roman"/>
          <w:b w:val="false"/>
          <w:i w:val="false"/>
          <w:color w:val="000000"/>
          <w:sz w:val="28"/>
        </w:rPr>
        <w:t>
      11. Арнайы тексеруден өткені туралы анықтама (негізгі орта білім базасындағы Әскери колледжге оқуға түсетін адамдарды қоспағанда).</w:t>
      </w:r>
    </w:p>
    <w:bookmarkEnd w:id="154"/>
    <w:bookmarkStart w:name="z200" w:id="155"/>
    <w:p>
      <w:pPr>
        <w:spacing w:after="0"/>
        <w:ind w:left="0"/>
        <w:jc w:val="both"/>
      </w:pPr>
      <w:r>
        <w:rPr>
          <w:rFonts w:ascii="Times New Roman"/>
          <w:b w:val="false"/>
          <w:i w:val="false"/>
          <w:color w:val="000000"/>
          <w:sz w:val="28"/>
        </w:rPr>
        <w:t>
      12. Мерзімді әскери қызмет өткерген адамдар қабылдау комиссиясына қосымша әскерде конкурстық іріктеуден өткені туралы сертификат береді.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бұйрығына 2-қосымша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2-2-қосымша</w:t>
            </w:r>
          </w:p>
        </w:tc>
      </w:tr>
    </w:tbl>
    <w:bookmarkStart w:name="z202" w:id="156"/>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7"/>
          <w:p>
            <w:pPr>
              <w:spacing w:after="20"/>
              <w:ind w:left="20"/>
              <w:jc w:val="both"/>
            </w:pPr>
            <w:r>
              <w:rPr>
                <w:rFonts w:ascii="Times New Roman"/>
                <w:b w:val="false"/>
                <w:i w:val="false"/>
                <w:color w:val="000000"/>
                <w:sz w:val="20"/>
              </w:rPr>
              <w:t>
1. Жергілікті әскери басқару органы мен әскери оқу орны.</w:t>
            </w:r>
          </w:p>
          <w:bookmarkEnd w:id="157"/>
          <w:p>
            <w:pPr>
              <w:spacing w:after="20"/>
              <w:ind w:left="20"/>
              <w:jc w:val="both"/>
            </w:pPr>
            <w:r>
              <w:rPr>
                <w:rFonts w:ascii="Times New Roman"/>
                <w:b w:val="false"/>
                <w:i w:val="false"/>
                <w:color w:val="000000"/>
                <w:sz w:val="20"/>
              </w:rPr>
              <w:t>
2.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200 күннен аспайды (1 қаңтар – 20 шілде)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ҚР ҚМ әскери оқу орнына оқуға түсуге кандидат ретінде қабылдау туралы хабардар ету не осы Тізбенің 9-бөлімінде көзделген жағдайда және негіз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өндірілетін төлем мөлшері және оны Қазақстан Республикасының заңнамасында көзделген жағдайда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8"/>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күнін қоспағанда, белгіленген жұмыс кестесіне сәйкес дүйсенбіден бастап жұмаға дейін сағат 9.00-ден 18.00-ге дейін, түскі асқа үзіліс сағат 13.00-ден 14.00-ге дейін.</w:t>
            </w:r>
          </w:p>
          <w:bookmarkEnd w:id="158"/>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Кодекске сәйкес демалыс және мереке күні өтініш жасаған кезде баянатты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үшін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9"/>
          <w:p>
            <w:pPr>
              <w:spacing w:after="20"/>
              <w:ind w:left="20"/>
              <w:jc w:val="both"/>
            </w:pPr>
            <w:r>
              <w:rPr>
                <w:rFonts w:ascii="Times New Roman"/>
                <w:b w:val="false"/>
                <w:i w:val="false"/>
                <w:color w:val="000000"/>
                <w:sz w:val="20"/>
              </w:rPr>
              <w:t>
1. Портал арқылы өтініш жасаған кезде:</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 қойылған электрондық құжат нысанында өтінішті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соңғы қызмет (жұмыс немесе оқу) орнынан мінездеменің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 психоневрологиялық, наркологиялық, туберкулезге қарсы және тері-венерологиялық бейіндегі медициналық ұйымда есепте тұрған, сондай-ақ соңғы он екі ай ішінде созылмалы ауыруы бойынша және инфекциялық және паразитарлық ауыруға шалдығуы бойынша диспансерлік есепте тұрған жағдайда ӘОО-ға оқуға түсуге жарамсыз деп саналады.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персоналды даярлайтын әскери оқу орнының ұшу мамандығына оқуға түсетін кандидаттар медициналық куәландыру басталғанға дейін күнтізбелік отыз күннен ерте емес жүргізілген медициналық зерттеу нәтижесін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жүректің,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 деңгейіне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сауалнама және өмірбаян (ҚР ҰҚО туралы Заңға сәйкес жүзеге асырылатын арнайы тексеруден өту үшін электрондық түрде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растайтын құжаттар туралы мәліметтер, әскери оқу орнына түсетін азаматтың 075/у-нысаны (ДСМ АЖ базасында болған жағдайда, болмаған кезде электрондық көшірме қоса беріледі), білімі туралы құжаттар, ҰБТ-ны тапсыру нәтижесі (әскери институтқа оқуға түсетіндер үшін), Қазақстан Республикасы Бас прокуратурасы Құқықтық статистика және арнайы есепке алу жөніндегі комитетінің есебі бойынша адам қылмыстық құқық бұзушылық жасағаны не жасамағаны туралы анықтама (өзіне және жақын туыстарына) (арнайы тексеруден өту үшін), әскери қызмет өткеру туралы мәліметтер, ал негізгі орта білім беру базасындағы Әскери колледж үшін қосымша кәмелетке толмағандар ісі бойынша бөлімшеден ішкі істер органында есепте тұрмағаны туралы мәліметтер, арнайы тексеруден өткені туралы анықтама, әскери билет көшірмесі (болса), соттылығының болмауы туралы анықтама (өзіне және жақын туыстарына), ата-анасының қайтыс болғаны туралы куәлік, ата-анасының ата-ана құқығын шектеу немесе одан айыру туралы сот шешімі, ата-анасы хабарсыз кеткен деп тану, қайтыс болған деп жариялау немесе әрекетке қабілетсіз (әрекет қабілеті шектеулі) деп тану туралы сот шешімі және графикалық файл түрінде өлшемі 30x40 миллиметр цифрлық фотосурет, көрсетілетін қызметті беруші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арқылы өтініш жасаған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еркін нысанда жазылған оқуға түсетін адамның тегі, аты мен әкесінің аты (болса), туған күні, тұрғылықты мекенжайы, ата-анасының немесе заңды өкілдерінің байланыс деректері көрсетілген қабылдау туралы өтініш немесе баянат;</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жеке басын растайтын құжат, оқуға түсуші он алты жасқа толмаса, туу туралы куәлік көшірмесі (салыстырып тексеру үшін түпнұсқа)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әскери билет көшірмесі (тек әскери қызметшілер, оның ішінде запастағы, түпнұсқа);</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білімі туралы құжаттар, ал негізгі орта білім базасындағы Әскери колледж үшін негізгі орта білімі туралы куәлік (түпнұсқа және көшірме);</w:t>
            </w:r>
          </w:p>
          <w:p>
            <w:pPr>
              <w:spacing w:after="20"/>
              <w:ind w:left="20"/>
              <w:jc w:val="both"/>
            </w:pPr>
            <w:r>
              <w:rPr>
                <w:rFonts w:ascii="Times New Roman"/>
                <w:b w:val="false"/>
                <w:i w:val="false"/>
                <w:color w:val="000000"/>
                <w:sz w:val="20"/>
              </w:rPr>
              <w:t>
</w:t>
            </w:r>
            <w:r>
              <w:rPr>
                <w:rFonts w:ascii="Times New Roman"/>
                <w:b w:val="false"/>
                <w:i w:val="false"/>
                <w:color w:val="000000"/>
                <w:sz w:val="20"/>
              </w:rPr>
              <w:t>5) ҰБТ сертификаты (Әскери колледжге оқуға түсетін және конкурстық іріктеуден өткен мерзімді әскери қызмет өткерген адамдарды қоспағанда), ҰБТ-ның 5 пәні бойынша нәтиже – кемінде 50 балл (оның ішінде бір бейінді пән бойынша – кемінде 5 балл және қалған әрбір пән бойынша – кемінде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оқу орнына оқуға түсетін азаматтың 075/у-нысаны және әскери оқу орнына келгенге дейін күнтізбелік 30 (отыз) күннен ерте емес жүргізілген медициналық зерттеу нәтижесі (жалпы қан талдауы, мерезге микропреципитация реакциясы (микрореакция), жалпы зәр талдауы; мұрынның қосалқы қуысының рентгенографиясы, он екі бөліктегі электрокардиография тыныштықта (жүктемеден кейін – көрсеткіш бойынша), кеуде қуысы органын флюорографиялық (рентгенологиялық) зерттеу медициналық куәландыру күніне 3 (үш) айдан кеш емес жүргізіледі, бруцеллезге қан талдауы (мал шаруашылығында жұмыс істейтін және (немесе) жеке шаруашылықта малы бар), амбулаториялық пациенттің медициналық картасы, профилактикалық екпе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персоналды даярлайтын әскери оқу орнының ұшу мамандығына оқуға түсетін кандидаттар медициналық куәландыру басталғанға дейін күнтізбелік 30 (отыз) күннен ерте емес жүргізілген медициналық зерттеу нәтижесін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жүктемеден кейінгі 12 (он екі) бөліктегі электрокардиография;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қалқанша безінің, жүрегінің, несеп-жыныс жүйесінің ультрадыбыстық зерттеуі;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қандағы қант деңгейін және В және С гепатитінің маркерін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дыбыстық аудиометрия;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электроэнцефалография.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соттылығының болмауы туралы анықтама, ал негізгі орта білім беру базасындағы Әскери колледж үшін кәмелетке толмағандардың ісі жөніндегі бөлімшеден ішкі істер органында есепте тұрмауы туралы қосымша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8) спорттық разрядты, республикалық не халықаралық жарыста, ағымдағы жылы орындаушылар байқауында, ағымдағы жылы жалпы білім беретін пәндер бойынша халықаралық олимпиадада, сондай-ақ Президенттік не республикалық жалпы білім беретін пәндер бойынша олимпиадада (конкурстық іріктеуден өткен мерзімді әскери қызмет өткерген адамдарды қоспағанда) қол жеткізген жүлделі орынды растайтын құжат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өлшемі 3х4 миллиметр фотосурет – 4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ата-ана құқығының шектелуіне немесе одан айырылуына, ата-анасы хабарсыз кеткен деп танылуына, олар қайтыс болған деп жариялануына, әрекетке қабілетсіз (әрекет қабілеті шектеулі) деп танылуына байланысты жалғыз ата-анасының немесе екеуінің де қамқорлығынсыз қалған жетім балалар мен балалар, сондай-ақ ата-анасының қамқорлығынсыз қалған басқа да жағдайда ата-анасының қамқорлығынсыз қалу фактісін растайтын мынадай құжаттардың біреуінің көшірмесін (салыстырып тексеру үшін түпнұсқа) қосымша ұсынады (конкурстық іріктеуден өткен әскери қызмет өткерген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қайтыс болуы туралы куәлік;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ата-анасының ата-ана құқығын шектеу немесе одан айыру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ата-анасы хабарсыз кеткен деп тану, оларды қайтыс болған деп тану немесе әрекетке қабілетсіз (әрекет қабілеті шектеулі) деп тану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 әскери қызмет міндеттерін орындау кезiнде қаза тапқан немесе мүгедек болған, қызмет өткеру уақытында хабарсыз кеткен әскери қызметшiлердiң балалары тұрғылықты жерi бойынша жергiлiктi әскери басқару органынан анықтама (конкурстық iрiктеуден өткен әскери қызмет өткерген адамдарды қоспағанда)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тексеруден өткені туралы анықтама (негізгі орта білім базасындағы Әскери колледжге оқуға түсетін адамдарды қоспағанда);</w:t>
            </w:r>
          </w:p>
          <w:p>
            <w:pPr>
              <w:spacing w:after="20"/>
              <w:ind w:left="20"/>
              <w:jc w:val="both"/>
            </w:pPr>
            <w:r>
              <w:rPr>
                <w:rFonts w:ascii="Times New Roman"/>
                <w:b w:val="false"/>
                <w:i w:val="false"/>
                <w:color w:val="000000"/>
                <w:sz w:val="20"/>
              </w:rPr>
              <w:t>
13) мерзімді әскери қызмет өткерген адамдар қабылдау комиссиясына қосымша әскерде конкурстық іріктеуден өткені туралы сертификат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0"/>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 анықтау.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арнайы тексеруден өткені туралы сұрау салуға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1"/>
          <w:p>
            <w:pPr>
              <w:spacing w:after="20"/>
              <w:ind w:left="20"/>
              <w:jc w:val="both"/>
            </w:pPr>
            <w:r>
              <w:rPr>
                <w:rFonts w:ascii="Times New Roman"/>
                <w:b w:val="false"/>
                <w:i w:val="false"/>
                <w:color w:val="000000"/>
                <w:sz w:val="20"/>
              </w:rPr>
              <w:t>
Мемлекеттік қызметті алушының мемлекеттік қызметті көрсету белгісі туралы ақпаратты көрсетілетін қызмет берушінің анықтама қызметі, Бірыңғай байланыс орталығы 1414, 8 800 080 7777 арқылы қашықтан қол жеткізу режимінде алуға мүмкіндігі бар.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Қазақстан Республикасы Қорғаныс министрлігінің www.gov.kz интернет-ресурсына орналастырылған телефон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бұйрығына 3-қосымша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4-қосымша</w:t>
            </w:r>
          </w:p>
        </w:tc>
      </w:tr>
    </w:tbl>
    <w:bookmarkStart w:name="z254" w:id="162"/>
    <w:p>
      <w:pPr>
        <w:spacing w:after="0"/>
        <w:ind w:left="0"/>
        <w:jc w:val="left"/>
      </w:pPr>
      <w:r>
        <w:rPr>
          <w:rFonts w:ascii="Times New Roman"/>
          <w:b/>
          <w:i w:val="false"/>
          <w:color w:val="000000"/>
        </w:rPr>
        <w:t xml:space="preserve"> ҰҚУ-ға оқуға түсу үшін құжаттар тізбесі</w:t>
      </w:r>
    </w:p>
    <w:bookmarkEnd w:id="162"/>
    <w:bookmarkStart w:name="z255" w:id="163"/>
    <w:p>
      <w:pPr>
        <w:spacing w:after="0"/>
        <w:ind w:left="0"/>
        <w:jc w:val="both"/>
      </w:pPr>
      <w:r>
        <w:rPr>
          <w:rFonts w:ascii="Times New Roman"/>
          <w:b w:val="false"/>
          <w:i w:val="false"/>
          <w:color w:val="000000"/>
          <w:sz w:val="28"/>
        </w:rPr>
        <w:t>
      1. Қазақстан Республикасы азаматы жеке куәлігінің көшірмесі (салыстырып тексеру үшін түпнұсқа).</w:t>
      </w:r>
    </w:p>
    <w:bookmarkEnd w:id="163"/>
    <w:bookmarkStart w:name="z256" w:id="164"/>
    <w:p>
      <w:pPr>
        <w:spacing w:after="0"/>
        <w:ind w:left="0"/>
        <w:jc w:val="both"/>
      </w:pPr>
      <w:r>
        <w:rPr>
          <w:rFonts w:ascii="Times New Roman"/>
          <w:b w:val="false"/>
          <w:i w:val="false"/>
          <w:color w:val="000000"/>
          <w:sz w:val="28"/>
        </w:rPr>
        <w:t>
      2. Офицер жеке куәлігінің көшірмесі (бар болса) (салыстырып тексеру үшін түпнұсқа).</w:t>
      </w:r>
    </w:p>
    <w:bookmarkEnd w:id="164"/>
    <w:bookmarkStart w:name="z257" w:id="165"/>
    <w:p>
      <w:pPr>
        <w:spacing w:after="0"/>
        <w:ind w:left="0"/>
        <w:jc w:val="both"/>
      </w:pPr>
      <w:r>
        <w:rPr>
          <w:rFonts w:ascii="Times New Roman"/>
          <w:b w:val="false"/>
          <w:i w:val="false"/>
          <w:color w:val="000000"/>
          <w:sz w:val="28"/>
        </w:rPr>
        <w:t>
      3. Әскери-дәрігерлік сараптама жүргізу қағидасына сәйкес ресімделген оқуға жарамдылығы туралы әскери-дәрігерлік комиссияның қорытындысы бар медициналық куәландыру туралы анықтама.</w:t>
      </w:r>
    </w:p>
    <w:bookmarkEnd w:id="165"/>
    <w:bookmarkStart w:name="z258" w:id="166"/>
    <w:p>
      <w:pPr>
        <w:spacing w:after="0"/>
        <w:ind w:left="0"/>
        <w:jc w:val="both"/>
      </w:pPr>
      <w:r>
        <w:rPr>
          <w:rFonts w:ascii="Times New Roman"/>
          <w:b w:val="false"/>
          <w:i w:val="false"/>
          <w:color w:val="000000"/>
          <w:sz w:val="28"/>
        </w:rPr>
        <w:t>
      4. Н-45 нысанындағы анықтама (әскери оқу орнына оқуға түсетіндер үшін анықтама "Қызмет бабында пайдалану үшін" шектеу белгісінсіз жасалады және артқы бетінде бөлім командирінің қолтаңбасымен және елтаңбалы мөрмен расталады, құпия емес іс жүргізуде тіркеледі және тіркеу журналына қолын қойғызып беріледі).</w:t>
      </w:r>
    </w:p>
    <w:bookmarkEnd w:id="166"/>
    <w:bookmarkStart w:name="z259" w:id="167"/>
    <w:p>
      <w:pPr>
        <w:spacing w:after="0"/>
        <w:ind w:left="0"/>
        <w:jc w:val="both"/>
      </w:pPr>
      <w:r>
        <w:rPr>
          <w:rFonts w:ascii="Times New Roman"/>
          <w:b w:val="false"/>
          <w:i w:val="false"/>
          <w:color w:val="000000"/>
          <w:sz w:val="28"/>
        </w:rPr>
        <w:t>
      5. Жоғарғы бастық (командир) куәландырған кәсіби-психологиялық іріктеуден өткенін растайтын құжат.</w:t>
      </w:r>
    </w:p>
    <w:bookmarkEnd w:id="167"/>
    <w:bookmarkStart w:name="z260" w:id="168"/>
    <w:p>
      <w:pPr>
        <w:spacing w:after="0"/>
        <w:ind w:left="0"/>
        <w:jc w:val="both"/>
      </w:pPr>
      <w:r>
        <w:rPr>
          <w:rFonts w:ascii="Times New Roman"/>
          <w:b w:val="false"/>
          <w:i w:val="false"/>
          <w:color w:val="000000"/>
          <w:sz w:val="28"/>
        </w:rPr>
        <w:t>
      6. Жоғары медициналық білімінің болуы туралы құжат (резидентураға түсетіндер үшін) (салыстырып тексеру үшін түпнұсқа).</w:t>
      </w:r>
    </w:p>
    <w:bookmarkEnd w:id="168"/>
    <w:bookmarkStart w:name="z261" w:id="169"/>
    <w:p>
      <w:pPr>
        <w:spacing w:after="0"/>
        <w:ind w:left="0"/>
        <w:jc w:val="both"/>
      </w:pPr>
      <w:r>
        <w:rPr>
          <w:rFonts w:ascii="Times New Roman"/>
          <w:b w:val="false"/>
          <w:i w:val="false"/>
          <w:color w:val="000000"/>
          <w:sz w:val="28"/>
        </w:rPr>
        <w:t>
      7. Интернатураны аяқтағаны туралы куәлік және интернатура бойынша GPA көрсетіп, бір тілде (қазақша/орысша) жазылған транскрипт көшірмесі (транскрипте GPA көрсетілген болмаса, талапкер білім алған ұйымның қолтаңбасы мен мөрі қойылған интернатура бойынша есептелген GPA қоса беріледі) және интернатураның қорытынды мемлекеттік аттестаттауы (ҚМА) нәтижесі (резидентураға түсетіндер үшін) (салыстырып тексеру үшін түпнұсқа).</w:t>
      </w:r>
    </w:p>
    <w:bookmarkEnd w:id="169"/>
    <w:bookmarkStart w:name="z262" w:id="170"/>
    <w:p>
      <w:pPr>
        <w:spacing w:after="0"/>
        <w:ind w:left="0"/>
        <w:jc w:val="both"/>
      </w:pPr>
      <w:r>
        <w:rPr>
          <w:rFonts w:ascii="Times New Roman"/>
          <w:b w:val="false"/>
          <w:i w:val="false"/>
          <w:color w:val="000000"/>
          <w:sz w:val="28"/>
        </w:rPr>
        <w:t>
      8. Денсаулық сақтау саласындағы маман сертификатының көшірмесі (резидентураға түсетіндер үшін) (салыстырып тексеру үшін түпнұсқа).</w:t>
      </w:r>
    </w:p>
    <w:bookmarkEnd w:id="170"/>
    <w:bookmarkStart w:name="z263" w:id="171"/>
    <w:p>
      <w:pPr>
        <w:spacing w:after="0"/>
        <w:ind w:left="0"/>
        <w:jc w:val="both"/>
      </w:pPr>
      <w:r>
        <w:rPr>
          <w:rFonts w:ascii="Times New Roman"/>
          <w:b w:val="false"/>
          <w:i w:val="false"/>
          <w:color w:val="000000"/>
          <w:sz w:val="28"/>
        </w:rPr>
        <w:t>
      9. ҚАЗТЕСТ қазақ тілін меңгеру деңгейін бағалау жүйесі бойынша кемінде В2 деңгейімен қолданыстағы сертификат (бар болса).</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бұйрығына 4-қосымша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5-қосымша</w:t>
            </w:r>
          </w:p>
        </w:tc>
      </w:tr>
    </w:tbl>
    <w:bookmarkStart w:name="z265" w:id="172"/>
    <w:p>
      <w:pPr>
        <w:spacing w:after="0"/>
        <w:ind w:left="0"/>
        <w:jc w:val="left"/>
      </w:pPr>
      <w:r>
        <w:rPr>
          <w:rFonts w:ascii="Times New Roman"/>
          <w:b/>
          <w:i w:val="false"/>
          <w:color w:val="000000"/>
        </w:rPr>
        <w:t xml:space="preserve"> ҰҚУ-ға оқуға түсу емтихандарын өткізу нысандары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емтихан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13 қарашадағы</w:t>
            </w:r>
            <w:r>
              <w:br/>
            </w:r>
            <w:r>
              <w:rPr>
                <w:rFonts w:ascii="Times New Roman"/>
                <w:b w:val="false"/>
                <w:i w:val="false"/>
                <w:color w:val="000000"/>
                <w:sz w:val="20"/>
              </w:rPr>
              <w:t>№ 1593 бұйрығына 5-қосымша</w:t>
            </w:r>
            <w:r>
              <w:br/>
            </w:r>
            <w:r>
              <w:rPr>
                <w:rFonts w:ascii="Times New Roman"/>
                <w:b w:val="false"/>
                <w:i w:val="false"/>
                <w:color w:val="000000"/>
                <w:sz w:val="20"/>
              </w:rPr>
              <w:t>Тиісті деңгейдегі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орындарына</w:t>
            </w:r>
            <w:r>
              <w:br/>
            </w:r>
            <w:r>
              <w:rPr>
                <w:rFonts w:ascii="Times New Roman"/>
                <w:b w:val="false"/>
                <w:i w:val="false"/>
                <w:color w:val="000000"/>
                <w:sz w:val="20"/>
              </w:rPr>
              <w:t>оқуға қабылдау қағидаларына</w:t>
            </w:r>
            <w:r>
              <w:br/>
            </w:r>
            <w:r>
              <w:rPr>
                <w:rFonts w:ascii="Times New Roman"/>
                <w:b w:val="false"/>
                <w:i w:val="false"/>
                <w:color w:val="000000"/>
                <w:sz w:val="20"/>
              </w:rPr>
              <w:t>6-қосымша</w:t>
            </w:r>
          </w:p>
        </w:tc>
      </w:tr>
    </w:tbl>
    <w:bookmarkStart w:name="z267" w:id="173"/>
    <w:p>
      <w:pPr>
        <w:spacing w:after="0"/>
        <w:ind w:left="0"/>
        <w:jc w:val="left"/>
      </w:pPr>
      <w:r>
        <w:rPr>
          <w:rFonts w:ascii="Times New Roman"/>
          <w:b/>
          <w:i w:val="false"/>
          <w:color w:val="000000"/>
        </w:rPr>
        <w:t xml:space="preserve"> Жоғары білім беру бағдарламаларын іске асыратын әскери оқу орындарына оқуға түсу үшін бейінді пәндер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ӘОО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пән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74"/>
          <w:p>
            <w:pPr>
              <w:spacing w:after="20"/>
              <w:ind w:left="20"/>
              <w:jc w:val="both"/>
            </w:pPr>
            <w:r>
              <w:rPr>
                <w:rFonts w:ascii="Times New Roman"/>
                <w:b w:val="false"/>
                <w:i w:val="false"/>
                <w:color w:val="000000"/>
                <w:sz w:val="20"/>
              </w:rPr>
              <w:t>
Құрлық әскерлерінің</w:t>
            </w:r>
          </w:p>
          <w:bookmarkEnd w:id="174"/>
          <w:p>
            <w:pPr>
              <w:spacing w:after="20"/>
              <w:ind w:left="20"/>
              <w:jc w:val="both"/>
            </w:pPr>
            <w:r>
              <w:rPr>
                <w:rFonts w:ascii="Times New Roman"/>
                <w:b w:val="false"/>
                <w:i w:val="false"/>
                <w:color w:val="000000"/>
                <w:sz w:val="20"/>
              </w:rPr>
              <w:t>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 және/ немесе география және/ немесе дүниежүзі тарихы және/ немесе құқық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күштерінің әскери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немесе физика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әскери-инженерлік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5"/>
          <w:p>
            <w:pPr>
              <w:spacing w:after="20"/>
              <w:ind w:left="20"/>
              <w:jc w:val="both"/>
            </w:pPr>
            <w:r>
              <w:rPr>
                <w:rFonts w:ascii="Times New Roman"/>
                <w:b w:val="false"/>
                <w:i w:val="false"/>
                <w:color w:val="000000"/>
                <w:sz w:val="20"/>
              </w:rPr>
              <w:t>
Математика және/ немесе физика және/ немесе информатика</w:t>
            </w:r>
          </w:p>
          <w:bookmarkEnd w:id="175"/>
          <w:p>
            <w:pPr>
              <w:spacing w:after="20"/>
              <w:ind w:left="20"/>
              <w:jc w:val="both"/>
            </w:pPr>
            <w:r>
              <w:rPr>
                <w:rFonts w:ascii="Times New Roman"/>
                <w:b w:val="false"/>
                <w:i w:val="false"/>
                <w:color w:val="000000"/>
                <w:sz w:val="20"/>
              </w:rPr>
              <w:t>
Шетел тілі (аударма ісі үшін)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ӘОО-ы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химия (әскери-медициналық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(музыкалық мамандық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 (аударма ісі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