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1fe" w14:textId="70f2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2025 жылғы 7 қарашадағы № 567/НҚ бұйрығы. Қазақстан Республикасының Әділет министрлігінде 2025 жылғы 13 қарашада № 37408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-тармақтан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электрондық өнеркәсіп пен бағдарламалық қамтылымның сенім білдірілген өнімінің тізілімін қалыптастыру және жүргізу </w:t>
      </w:r>
      <w:r>
        <w:rPr>
          <w:rFonts w:ascii="Times New Roman"/>
          <w:b w:val="false"/>
          <w:i w:val="false"/>
          <w:color w:val="000000"/>
          <w:sz w:val="28"/>
        </w:rPr>
        <w:t>қағидаларын</w:t>
      </w:r>
      <w:r>
        <w:rPr>
          <w:rFonts w:ascii="Times New Roman"/>
          <w:b w:val="false"/>
          <w:i w:val="false"/>
          <w:color w:val="000000"/>
          <w:sz w:val="28"/>
        </w:rPr>
        <w:t>,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11" w:id="5"/>
    <w:p>
      <w:pPr>
        <w:spacing w:after="0"/>
        <w:ind w:left="0"/>
        <w:jc w:val="both"/>
      </w:pPr>
      <w:r>
        <w:rPr>
          <w:rFonts w:ascii="Times New Roman"/>
          <w:b w:val="false"/>
          <w:i w:val="false"/>
          <w:color w:val="000000"/>
          <w:sz w:val="28"/>
        </w:rPr>
        <w:t xml:space="preserve">
      "1. Осы сенім білдірілген бағдарламалық қамтылымның және электрондық өнеркәсіп өнімінің тізілімін қалыптастыру және жүргізу қағидалары, сондай-ақ сенім білдірілген бағдарламалық қамтылымның және электрондық өнеркәсіп өнімінің тізіліміне бағдарламалық қамтылым және электрондық өнеркәсіп өнімдерін енгізу жөніндегі өлшемшарттар (бұдан әрі – Қағидалар) "Ақпараттандыру туралы" Қазақстан Республикасы Заңының (бұдан әрі – Заң) </w:t>
      </w:r>
      <w:r>
        <w:rPr>
          <w:rFonts w:ascii="Times New Roman"/>
          <w:b w:val="false"/>
          <w:i w:val="false"/>
          <w:color w:val="000000"/>
          <w:sz w:val="28"/>
        </w:rPr>
        <w:t>7-6-бабының</w:t>
      </w:r>
      <w:r>
        <w:rPr>
          <w:rFonts w:ascii="Times New Roman"/>
          <w:b w:val="false"/>
          <w:i w:val="false"/>
          <w:color w:val="000000"/>
          <w:sz w:val="28"/>
        </w:rPr>
        <w:t xml:space="preserve"> 7)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Ережесінің 15-тармағының </w:t>
      </w:r>
      <w:r>
        <w:rPr>
          <w:rFonts w:ascii="Times New Roman"/>
          <w:b w:val="false"/>
          <w:i w:val="false"/>
          <w:color w:val="000000"/>
          <w:sz w:val="28"/>
        </w:rPr>
        <w:t>306) тармақшасына</w:t>
      </w:r>
      <w:r>
        <w:rPr>
          <w:rFonts w:ascii="Times New Roman"/>
          <w:b w:val="false"/>
          <w:i w:val="false"/>
          <w:color w:val="000000"/>
          <w:sz w:val="28"/>
        </w:rPr>
        <w:t xml:space="preserve"> сәйкес әзірленді және сенім білдірілген бағдарламалық қамтылымның және электрондық өнеркәсіп өнімінің тізілімін қалыптастыру, жүргізу тәртібін, сондай-ақ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жөніндегі өлшемшарттарды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3) тармақша алып тасталсын;</w:t>
      </w:r>
    </w:p>
    <w:bookmarkEnd w:id="6"/>
    <w:bookmarkStart w:name="z14" w:id="7"/>
    <w:p>
      <w:pPr>
        <w:spacing w:after="0"/>
        <w:ind w:left="0"/>
        <w:jc w:val="both"/>
      </w:pPr>
      <w:r>
        <w:rPr>
          <w:rFonts w:ascii="Times New Roman"/>
          <w:b w:val="false"/>
          <w:i w:val="false"/>
          <w:color w:val="000000"/>
          <w:sz w:val="28"/>
        </w:rPr>
        <w:t>
      мынадай мазмұндағы 3-1) тармақшамен толықтырылсын:</w:t>
      </w:r>
    </w:p>
    <w:bookmarkEnd w:id="7"/>
    <w:bookmarkStart w:name="z15" w:id="8"/>
    <w:p>
      <w:pPr>
        <w:spacing w:after="0"/>
        <w:ind w:left="0"/>
        <w:jc w:val="both"/>
      </w:pPr>
      <w:r>
        <w:rPr>
          <w:rFonts w:ascii="Times New Roman"/>
          <w:b w:val="false"/>
          <w:i w:val="false"/>
          <w:color w:val="000000"/>
          <w:sz w:val="28"/>
        </w:rPr>
        <w:t xml:space="preserve">
      "3-1) бағдарламалық қамтылым оқшаулау үлесінің кемінде 80%;";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4) тармақша алып тасталсын;</w:t>
      </w:r>
    </w:p>
    <w:bookmarkEnd w:id="9"/>
    <w:bookmarkStart w:name="z18" w:id="10"/>
    <w:p>
      <w:pPr>
        <w:spacing w:after="0"/>
        <w:ind w:left="0"/>
        <w:jc w:val="both"/>
      </w:pPr>
      <w:r>
        <w:rPr>
          <w:rFonts w:ascii="Times New Roman"/>
          <w:b w:val="false"/>
          <w:i w:val="false"/>
          <w:color w:val="000000"/>
          <w:sz w:val="28"/>
        </w:rPr>
        <w:t>
      мынадай мазмұндағы 4-1) тармақшамен толықтырылсын:</w:t>
      </w:r>
    </w:p>
    <w:bookmarkEnd w:id="10"/>
    <w:bookmarkStart w:name="z19" w:id="11"/>
    <w:p>
      <w:pPr>
        <w:spacing w:after="0"/>
        <w:ind w:left="0"/>
        <w:jc w:val="both"/>
      </w:pPr>
      <w:r>
        <w:rPr>
          <w:rFonts w:ascii="Times New Roman"/>
          <w:b w:val="false"/>
          <w:i w:val="false"/>
          <w:color w:val="000000"/>
          <w:sz w:val="28"/>
        </w:rPr>
        <w:t xml:space="preserve">
      "4-1)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36717 болып тіркелген) қазақстандық тауар өндірушілердің тізілімін жүргізу қағидаларына сәйкес, көрсетілетін қызметті алушының қазақстандық тауар өндірушінің тізілімінде болуы;";</w:t>
      </w:r>
    </w:p>
    <w:bookmarkEnd w:id="11"/>
    <w:bookmarkStart w:name="z20" w:id="12"/>
    <w:p>
      <w:pPr>
        <w:spacing w:after="0"/>
        <w:ind w:left="0"/>
        <w:jc w:val="both"/>
      </w:pPr>
      <w:r>
        <w:rPr>
          <w:rFonts w:ascii="Times New Roman"/>
          <w:b w:val="false"/>
          <w:i w:val="false"/>
          <w:color w:val="000000"/>
          <w:sz w:val="28"/>
        </w:rPr>
        <w:t>
      5) тармақша алып тасталсын;</w:t>
      </w:r>
    </w:p>
    <w:bookmarkEnd w:id="12"/>
    <w:bookmarkStart w:name="z21" w:id="13"/>
    <w:p>
      <w:pPr>
        <w:spacing w:after="0"/>
        <w:ind w:left="0"/>
        <w:jc w:val="both"/>
      </w:pPr>
      <w:r>
        <w:rPr>
          <w:rFonts w:ascii="Times New Roman"/>
          <w:b w:val="false"/>
          <w:i w:val="false"/>
          <w:color w:val="000000"/>
          <w:sz w:val="28"/>
        </w:rPr>
        <w:t>
      6) тармақша мынадай редакцияда жазылсын:</w:t>
      </w:r>
    </w:p>
    <w:bookmarkEnd w:id="13"/>
    <w:bookmarkStart w:name="z22" w:id="14"/>
    <w:p>
      <w:pPr>
        <w:spacing w:after="0"/>
        <w:ind w:left="0"/>
        <w:jc w:val="both"/>
      </w:pPr>
      <w:r>
        <w:rPr>
          <w:rFonts w:ascii="Times New Roman"/>
          <w:b w:val="false"/>
          <w:i w:val="false"/>
          <w:color w:val="000000"/>
          <w:sz w:val="28"/>
        </w:rPr>
        <w:t>
      "6) электрондық өнеркәсіп өнімінің мәлімделген сыныптау Қағидаларының санаттарына сәйкестігі.";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9-тармақша </w:t>
      </w:r>
      <w:r>
        <w:rPr>
          <w:rFonts w:ascii="Times New Roman"/>
          <w:b w:val="false"/>
          <w:i w:val="false"/>
          <w:color w:val="000000"/>
          <w:sz w:val="28"/>
        </w:rPr>
        <w:t>мынадай редакцияда жазылсын:</w:t>
      </w:r>
    </w:p>
    <w:bookmarkStart w:name="z24" w:id="15"/>
    <w:p>
      <w:pPr>
        <w:spacing w:after="0"/>
        <w:ind w:left="0"/>
        <w:jc w:val="both"/>
      </w:pPr>
      <w:r>
        <w:rPr>
          <w:rFonts w:ascii="Times New Roman"/>
          <w:b w:val="false"/>
          <w:i w:val="false"/>
          <w:color w:val="000000"/>
          <w:sz w:val="28"/>
        </w:rPr>
        <w:t xml:space="preserve">
      "9. Өтініш беруші осы Қағидалардың 5 және 6-тармақтарында, сондай-ақ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15"/>
    <w:bookmarkStart w:name="z25" w:id="16"/>
    <w:p>
      <w:pPr>
        <w:spacing w:after="0"/>
        <w:ind w:left="0"/>
        <w:jc w:val="both"/>
      </w:pPr>
      <w:r>
        <w:rPr>
          <w:rFonts w:ascii="Times New Roman"/>
          <w:b w:val="false"/>
          <w:i w:val="false"/>
          <w:color w:val="000000"/>
          <w:sz w:val="28"/>
        </w:rPr>
        <w:t>
      Тізілімде қамтылған мәліметтердің өзектілігін тексеру мақсатында уәкілетті орган Тізілімде қамтылған мәліметтердің, құжаттардың дұрыстығына мониторинг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7" w:id="17"/>
    <w:p>
      <w:pPr>
        <w:spacing w:after="0"/>
        <w:ind w:left="0"/>
        <w:jc w:val="both"/>
      </w:pPr>
      <w:r>
        <w:rPr>
          <w:rFonts w:ascii="Times New Roman"/>
          <w:b w:val="false"/>
          <w:i w:val="false"/>
          <w:color w:val="000000"/>
          <w:sz w:val="28"/>
        </w:rPr>
        <w:t>
      реттік нөмірі 2-жол мынадай редакцияда жазылсын:</w:t>
      </w:r>
    </w:p>
    <w:bookmarkEnd w:id="17"/>
    <w:bookmarkStart w:name="z28"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Жасанды</w:t>
            </w:r>
            <w:r>
              <w:rPr>
                <w:rFonts w:ascii="Times New Roman"/>
                <w:b w:val="false"/>
                <w:i w:val="false"/>
                <w:color w:val="000000"/>
                <w:sz w:val="20"/>
              </w:rPr>
              <w:t xml:space="preserve"> </w:t>
            </w:r>
            <w:r>
              <w:rPr>
                <w:rFonts w:ascii="Times New Roman"/>
                <w:b/>
                <w:i w:val="false"/>
                <w:color w:val="000000"/>
                <w:sz w:val="20"/>
              </w:rPr>
              <w:t xml:space="preserve">интеллект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министрлігі</w:t>
            </w:r>
          </w:p>
        </w:tc>
      </w:tr>
    </w:tbl>
    <w:bookmarkStart w:name="z29" w:id="19"/>
    <w:p>
      <w:pPr>
        <w:spacing w:after="0"/>
        <w:ind w:left="0"/>
        <w:jc w:val="both"/>
      </w:pPr>
      <w:r>
        <w:rPr>
          <w:rFonts w:ascii="Times New Roman"/>
          <w:b w:val="false"/>
          <w:i w:val="false"/>
          <w:color w:val="000000"/>
          <w:sz w:val="28"/>
        </w:rPr>
        <w:t>
      ";</w:t>
      </w:r>
    </w:p>
    <w:bookmarkEnd w:id="19"/>
    <w:bookmarkStart w:name="z30" w:id="20"/>
    <w:p>
      <w:pPr>
        <w:spacing w:after="0"/>
        <w:ind w:left="0"/>
        <w:jc w:val="both"/>
      </w:pPr>
      <w:r>
        <w:rPr>
          <w:rFonts w:ascii="Times New Roman"/>
          <w:b w:val="false"/>
          <w:i w:val="false"/>
          <w:color w:val="000000"/>
          <w:sz w:val="28"/>
        </w:rPr>
        <w:t>
      реттік нөмірі 9-жол мынадай редакцияда жазылсын:</w:t>
      </w:r>
    </w:p>
    <w:bookmarkEnd w:id="20"/>
    <w:bookmarkStart w:name="z31"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мен </w:t>
            </w:r>
            <w:r>
              <w:rPr>
                <w:rFonts w:ascii="Times New Roman"/>
                <w:b/>
                <w:i w:val="false"/>
                <w:color w:val="000000"/>
                <w:sz w:val="20"/>
              </w:rPr>
              <w:t>мәліметтердің</w:t>
            </w:r>
            <w:r>
              <w:rPr>
                <w:rFonts w:ascii="Times New Roman"/>
                <w:b w:val="false"/>
                <w:i w:val="false"/>
                <w:color w:val="000000"/>
                <w:sz w:val="20"/>
              </w:rPr>
              <w:t xml:space="preserve"> </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сенім</w:t>
            </w:r>
            <w:r>
              <w:rPr>
                <w:rFonts w:ascii="Times New Roman"/>
                <w:b w:val="false"/>
                <w:i w:val="false"/>
                <w:color w:val="000000"/>
                <w:sz w:val="20"/>
              </w:rPr>
              <w:t xml:space="preserve"> </w:t>
            </w:r>
            <w:r>
              <w:rPr>
                <w:rFonts w:ascii="Times New Roman"/>
                <w:b/>
                <w:i w:val="false"/>
                <w:color w:val="000000"/>
                <w:sz w:val="20"/>
              </w:rPr>
              <w:t>білдірілген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Қағидалардың</w:t>
            </w:r>
            <w:r>
              <w:rPr>
                <w:rFonts w:ascii="Times New Roman"/>
                <w:b/>
                <w:i w:val="false"/>
                <w:color w:val="000000"/>
                <w:sz w:val="20"/>
              </w:rPr>
              <w:t xml:space="preserve"> 5 </w:t>
            </w:r>
            <w:r>
              <w:rPr>
                <w:rFonts w:ascii="Times New Roman"/>
                <w:b/>
                <w:i w:val="false"/>
                <w:color w:val="000000"/>
                <w:sz w:val="20"/>
              </w:rPr>
              <w:t>немесе</w:t>
            </w:r>
            <w:r>
              <w:rPr>
                <w:rFonts w:ascii="Times New Roman"/>
                <w:b/>
                <w:i w:val="false"/>
                <w:color w:val="000000"/>
                <w:sz w:val="20"/>
              </w:rPr>
              <w:t xml:space="preserve"> 6-тармағында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өлшемдерге</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мынадай</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4-қосымшасына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ҚР СТ ISO/IEC 15408-3-2017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i w:val="false"/>
                <w:color w:val="000000"/>
                <w:sz w:val="20"/>
              </w:rPr>
              <w:t xml:space="preserve">. </w:t>
            </w:r>
            <w:r>
              <w:rPr>
                <w:rFonts w:ascii="Times New Roman"/>
                <w:b/>
                <w:i w:val="false"/>
                <w:color w:val="000000"/>
                <w:sz w:val="20"/>
              </w:rPr>
              <w:t>Қауіпсіздікті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әдістері</w:t>
            </w:r>
            <w:r>
              <w:rPr>
                <w:rFonts w:ascii="Times New Roman"/>
                <w:b/>
                <w:i w:val="false"/>
                <w:color w:val="000000"/>
                <w:sz w:val="20"/>
              </w:rPr>
              <w:t xml:space="preserve"> мен </w:t>
            </w:r>
            <w:r>
              <w:rPr>
                <w:rFonts w:ascii="Times New Roman"/>
                <w:b/>
                <w:i w:val="false"/>
                <w:color w:val="000000"/>
                <w:sz w:val="20"/>
              </w:rPr>
              <w:t>құралдары</w:t>
            </w:r>
            <w:r>
              <w:rPr>
                <w:rFonts w:ascii="Times New Roman"/>
                <w:b/>
                <w:i w:val="false"/>
                <w:color w:val="000000"/>
                <w:sz w:val="20"/>
              </w:rPr>
              <w:t xml:space="preserve">. </w:t>
            </w:r>
            <w:r>
              <w:rPr>
                <w:rFonts w:ascii="Times New Roman"/>
                <w:b/>
                <w:i w:val="false"/>
                <w:color w:val="000000"/>
                <w:sz w:val="20"/>
              </w:rPr>
              <w:t>Ақпа</w:t>
            </w:r>
            <w:r>
              <w:rPr>
                <w:rFonts w:ascii="Times New Roman"/>
                <w:b/>
                <w:i w:val="false"/>
                <w:color w:val="000000"/>
                <w:sz w:val="20"/>
              </w:rPr>
              <w:t>раттық</w:t>
            </w:r>
            <w:r>
              <w:rPr>
                <w:rFonts w:ascii="Times New Roman"/>
                <w:b w:val="false"/>
                <w:i w:val="false"/>
                <w:color w:val="000000"/>
                <w:sz w:val="20"/>
              </w:rPr>
              <w:t xml:space="preserve"> </w:t>
            </w:r>
            <w:r>
              <w:rPr>
                <w:rFonts w:ascii="Times New Roman"/>
                <w:b/>
                <w:i w:val="false"/>
                <w:color w:val="000000"/>
                <w:sz w:val="20"/>
              </w:rPr>
              <w:t>технологиялардың</w:t>
            </w:r>
            <w:r>
              <w:rPr>
                <w:rFonts w:ascii="Times New Roman"/>
                <w:b w:val="false"/>
                <w:i w:val="false"/>
                <w:color w:val="000000"/>
                <w:sz w:val="20"/>
              </w:rPr>
              <w:t xml:space="preserve"> </w:t>
            </w:r>
            <w:r>
              <w:rPr>
                <w:rFonts w:ascii="Times New Roman"/>
                <w:b/>
                <w:i w:val="false"/>
                <w:color w:val="000000"/>
                <w:sz w:val="20"/>
              </w:rPr>
              <w:t>қауіпсіздігін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өлшемшарттары</w:t>
            </w:r>
            <w:r>
              <w:rPr>
                <w:rFonts w:ascii="Times New Roman"/>
                <w:b/>
                <w:i w:val="false"/>
                <w:color w:val="000000"/>
                <w:sz w:val="20"/>
              </w:rPr>
              <w:t xml:space="preserve">. 3-бөлім. </w:t>
            </w:r>
            <w:r>
              <w:rPr>
                <w:rFonts w:ascii="Times New Roman"/>
                <w:b/>
                <w:i w:val="false"/>
                <w:color w:val="000000"/>
                <w:sz w:val="20"/>
              </w:rPr>
              <w:t>Қорғауды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ҚР СТ ISO/IEC 15408-3-2017)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4-інші </w:t>
            </w:r>
            <w:r>
              <w:rPr>
                <w:rFonts w:ascii="Times New Roman"/>
                <w:b/>
                <w:i w:val="false"/>
                <w:color w:val="000000"/>
                <w:sz w:val="20"/>
              </w:rPr>
              <w:t>сенім</w:t>
            </w:r>
            <w:r>
              <w:rPr>
                <w:rFonts w:ascii="Times New Roman"/>
                <w:b w:val="false"/>
                <w:i w:val="false"/>
                <w:color w:val="000000"/>
                <w:sz w:val="20"/>
              </w:rPr>
              <w:t xml:space="preserve"> </w:t>
            </w:r>
            <w:r>
              <w:rPr>
                <w:rFonts w:ascii="Times New Roman"/>
                <w:b/>
                <w:i w:val="false"/>
                <w:color w:val="000000"/>
                <w:sz w:val="20"/>
              </w:rPr>
              <w:t>деңгейінен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w:t>
            </w:r>
            <w:r>
              <w:rPr>
                <w:rFonts w:ascii="Times New Roman"/>
                <w:b/>
                <w:i w:val="false"/>
                <w:color w:val="000000"/>
                <w:sz w:val="20"/>
              </w:rPr>
              <w:t>убликасы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2019 </w:t>
            </w:r>
            <w:r>
              <w:rPr>
                <w:rFonts w:ascii="Times New Roman"/>
                <w:b/>
                <w:i w:val="false"/>
                <w:color w:val="000000"/>
                <w:sz w:val="20"/>
              </w:rPr>
              <w:t>жылғы</w:t>
            </w:r>
            <w:r>
              <w:rPr>
                <w:rFonts w:ascii="Times New Roman"/>
                <w:b/>
                <w:i w:val="false"/>
                <w:color w:val="000000"/>
                <w:sz w:val="20"/>
              </w:rPr>
              <w:t xml:space="preserve"> 3 </w:t>
            </w:r>
            <w:r>
              <w:rPr>
                <w:rFonts w:ascii="Times New Roman"/>
                <w:b/>
                <w:i w:val="false"/>
                <w:color w:val="000000"/>
                <w:sz w:val="20"/>
              </w:rPr>
              <w:t>маусымдағы</w:t>
            </w:r>
            <w:r>
              <w:rPr>
                <w:rFonts w:ascii="Times New Roman"/>
                <w:b/>
                <w:i w:val="false"/>
                <w:color w:val="000000"/>
                <w:sz w:val="20"/>
              </w:rPr>
              <w:t xml:space="preserve"> № 111/НҚ </w:t>
            </w:r>
            <w:r>
              <w:rPr>
                <w:rFonts w:ascii="Times New Roman"/>
                <w:b w:val="false"/>
                <w:i w:val="false"/>
                <w:color w:val="000000"/>
                <w:sz w:val="20"/>
              </w:rPr>
              <w:t>бұйрығымен</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18795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xml:space="preserve">" </w:t>
            </w:r>
            <w:r>
              <w:rPr>
                <w:rFonts w:ascii="Times New Roman"/>
                <w:b/>
                <w:i w:val="false"/>
                <w:color w:val="000000"/>
                <w:sz w:val="20"/>
              </w:rPr>
              <w:t>ақпараттандыру</w:t>
            </w:r>
            <w:r>
              <w:rPr>
                <w:rFonts w:ascii="Times New Roman"/>
                <w:b w:val="false"/>
                <w:i w:val="false"/>
                <w:color w:val="000000"/>
                <w:sz w:val="20"/>
              </w:rPr>
              <w:t xml:space="preserve"> </w:t>
            </w:r>
            <w:r>
              <w:rPr>
                <w:rFonts w:ascii="Times New Roman"/>
                <w:b/>
                <w:i w:val="false"/>
                <w:color w:val="000000"/>
                <w:sz w:val="20"/>
              </w:rPr>
              <w:t>объе</w:t>
            </w:r>
            <w:r>
              <w:rPr>
                <w:rFonts w:ascii="Times New Roman"/>
                <w:b/>
                <w:i w:val="false"/>
                <w:color w:val="000000"/>
                <w:sz w:val="20"/>
              </w:rPr>
              <w:t>ктілеріне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ақпараттық-коммуникациялық</w:t>
            </w:r>
            <w:r>
              <w:rPr>
                <w:rFonts w:ascii="Times New Roman"/>
                <w:b w:val="false"/>
                <w:i w:val="false"/>
                <w:color w:val="000000"/>
                <w:sz w:val="20"/>
              </w:rPr>
              <w:t xml:space="preserve"> </w:t>
            </w:r>
            <w:r>
              <w:rPr>
                <w:rFonts w:ascii="Times New Roman"/>
                <w:b/>
                <w:i w:val="false"/>
                <w:color w:val="000000"/>
                <w:sz w:val="20"/>
              </w:rPr>
              <w:t>инфрақұрылымның</w:t>
            </w:r>
            <w:r>
              <w:rPr>
                <w:rFonts w:ascii="Times New Roman"/>
                <w:b/>
                <w:i w:val="false"/>
                <w:color w:val="000000"/>
                <w:sz w:val="20"/>
              </w:rPr>
              <w:t xml:space="preserve"> аса </w:t>
            </w:r>
            <w:r>
              <w:rPr>
                <w:rFonts w:ascii="Times New Roman"/>
                <w:b/>
                <w:i w:val="false"/>
                <w:color w:val="000000"/>
                <w:sz w:val="20"/>
              </w:rPr>
              <w:t>маңызды</w:t>
            </w:r>
            <w:r>
              <w:rPr>
                <w:rFonts w:ascii="Times New Roman"/>
                <w:b w:val="false"/>
                <w:i w:val="false"/>
                <w:color w:val="000000"/>
                <w:sz w:val="20"/>
              </w:rPr>
              <w:t xml:space="preserve"> </w:t>
            </w:r>
            <w:r>
              <w:rPr>
                <w:rFonts w:ascii="Times New Roman"/>
                <w:b/>
                <w:i w:val="false"/>
                <w:color w:val="000000"/>
                <w:sz w:val="20"/>
              </w:rPr>
              <w:t>объектілеріне</w:t>
            </w:r>
            <w:r>
              <w:rPr>
                <w:rFonts w:ascii="Times New Roman"/>
                <w:b w:val="false"/>
                <w:i w:val="false"/>
                <w:color w:val="000000"/>
                <w:sz w:val="20"/>
              </w:rPr>
              <w:t xml:space="preserve"> </w:t>
            </w:r>
            <w:r>
              <w:rPr>
                <w:rFonts w:ascii="Times New Roman"/>
                <w:b/>
                <w:i w:val="false"/>
                <w:color w:val="000000"/>
                <w:sz w:val="20"/>
              </w:rPr>
              <w:t>жатқызылған</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жүйелерге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сәйкестігіне</w:t>
            </w:r>
            <w:r>
              <w:rPr>
                <w:rFonts w:ascii="Times New Roman"/>
                <w:b w:val="false"/>
                <w:i w:val="false"/>
                <w:color w:val="000000"/>
                <w:sz w:val="20"/>
              </w:rPr>
              <w:t xml:space="preserve"> </w:t>
            </w:r>
            <w:r>
              <w:rPr>
                <w:rFonts w:ascii="Times New Roman"/>
                <w:b/>
                <w:i w:val="false"/>
                <w:color w:val="000000"/>
                <w:sz w:val="20"/>
              </w:rPr>
              <w:t>сынақтар</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әдістемесі</w:t>
            </w:r>
            <w:r>
              <w:rPr>
                <w:rFonts w:ascii="Times New Roman"/>
                <w:b/>
                <w:i w:val="false"/>
                <w:color w:val="000000"/>
                <w:sz w:val="20"/>
              </w:rPr>
              <w:t xml:space="preserve"> мен </w:t>
            </w:r>
            <w:r>
              <w:rPr>
                <w:rFonts w:ascii="Times New Roman"/>
                <w:b/>
                <w:i w:val="false"/>
                <w:color w:val="000000"/>
                <w:sz w:val="20"/>
              </w:rPr>
              <w:t>қағидаларына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аккредиттелген</w:t>
            </w:r>
            <w:r>
              <w:rPr>
                <w:rFonts w:ascii="Times New Roman"/>
                <w:b w:val="false"/>
                <w:i w:val="false"/>
                <w:color w:val="000000"/>
                <w:sz w:val="20"/>
              </w:rPr>
              <w:t xml:space="preserve"> </w:t>
            </w:r>
            <w:r>
              <w:rPr>
                <w:rFonts w:ascii="Times New Roman"/>
                <w:b/>
                <w:i w:val="false"/>
                <w:color w:val="000000"/>
                <w:sz w:val="20"/>
              </w:rPr>
              <w:t>сынау</w:t>
            </w:r>
            <w:r>
              <w:rPr>
                <w:rFonts w:ascii="Times New Roman"/>
                <w:b w:val="false"/>
                <w:i w:val="false"/>
                <w:color w:val="000000"/>
                <w:sz w:val="20"/>
              </w:rPr>
              <w:t xml:space="preserve"> </w:t>
            </w:r>
            <w:r>
              <w:rPr>
                <w:rFonts w:ascii="Times New Roman"/>
                <w:b/>
                <w:i w:val="false"/>
                <w:color w:val="000000"/>
                <w:sz w:val="20"/>
              </w:rPr>
              <w:t>зертханала</w:t>
            </w:r>
            <w:r>
              <w:rPr>
                <w:rFonts w:ascii="Times New Roman"/>
                <w:b/>
                <w:i w:val="false"/>
                <w:color w:val="000000"/>
                <w:sz w:val="20"/>
              </w:rPr>
              <w:t>ры</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сәйкестігіне</w:t>
            </w:r>
            <w:r>
              <w:rPr>
                <w:rFonts w:ascii="Times New Roman"/>
                <w:b w:val="false"/>
                <w:i w:val="false"/>
                <w:color w:val="000000"/>
                <w:sz w:val="20"/>
              </w:rPr>
              <w:t xml:space="preserve"> </w:t>
            </w:r>
            <w:r>
              <w:rPr>
                <w:rFonts w:ascii="Times New Roman"/>
                <w:b/>
                <w:i w:val="false"/>
                <w:color w:val="000000"/>
                <w:sz w:val="20"/>
              </w:rPr>
              <w:t>оң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i w:val="false"/>
                <w:color w:val="000000"/>
                <w:sz w:val="20"/>
              </w:rPr>
              <w:t xml:space="preserve"> бар </w:t>
            </w:r>
            <w:r>
              <w:rPr>
                <w:rFonts w:ascii="Times New Roman"/>
                <w:b/>
                <w:i w:val="false"/>
                <w:color w:val="000000"/>
                <w:sz w:val="20"/>
              </w:rPr>
              <w:t>сынау</w:t>
            </w:r>
            <w:r>
              <w:rPr>
                <w:rFonts w:ascii="Times New Roman"/>
                <w:b w:val="false"/>
                <w:i w:val="false"/>
                <w:color w:val="000000"/>
                <w:sz w:val="20"/>
              </w:rPr>
              <w:t xml:space="preserve"> </w:t>
            </w:r>
            <w:r>
              <w:rPr>
                <w:rFonts w:ascii="Times New Roman"/>
                <w:b/>
                <w:i w:val="false"/>
                <w:color w:val="000000"/>
                <w:sz w:val="20"/>
              </w:rPr>
              <w:t>хаттамаларының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сынау</w:t>
            </w:r>
            <w:r>
              <w:rPr>
                <w:rFonts w:ascii="Times New Roman"/>
                <w:b w:val="false"/>
                <w:i w:val="false"/>
                <w:color w:val="000000"/>
                <w:sz w:val="20"/>
              </w:rPr>
              <w:t xml:space="preserve"> </w:t>
            </w:r>
            <w:r>
              <w:rPr>
                <w:rFonts w:ascii="Times New Roman"/>
                <w:b/>
                <w:i w:val="false"/>
                <w:color w:val="000000"/>
                <w:sz w:val="20"/>
              </w:rPr>
              <w:t>хаттамалары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қамтылымға</w:t>
            </w:r>
            <w:r>
              <w:rPr>
                <w:rFonts w:ascii="Times New Roman"/>
                <w:b w:val="false"/>
                <w:i w:val="false"/>
                <w:color w:val="000000"/>
                <w:sz w:val="20"/>
              </w:rPr>
              <w:t xml:space="preserve"> </w:t>
            </w:r>
            <w:r>
              <w:rPr>
                <w:rFonts w:ascii="Times New Roman"/>
                <w:b/>
                <w:i w:val="false"/>
                <w:color w:val="000000"/>
                <w:sz w:val="20"/>
              </w:rPr>
              <w:t>айрықша</w:t>
            </w:r>
            <w:r>
              <w:rPr>
                <w:rFonts w:ascii="Times New Roman"/>
                <w:b w:val="false"/>
                <w:i w:val="false"/>
                <w:color w:val="000000"/>
                <w:sz w:val="20"/>
              </w:rPr>
              <w:t xml:space="preserve"> </w:t>
            </w:r>
            <w:r>
              <w:rPr>
                <w:rFonts w:ascii="Times New Roman"/>
                <w:b/>
                <w:i w:val="false"/>
                <w:color w:val="000000"/>
                <w:sz w:val="20"/>
              </w:rPr>
              <w:t>мүліктік</w:t>
            </w:r>
            <w:r>
              <w:rPr>
                <w:rFonts w:ascii="Times New Roman"/>
                <w:b w:val="false"/>
                <w:i w:val="false"/>
                <w:color w:val="000000"/>
                <w:sz w:val="20"/>
              </w:rPr>
              <w:t xml:space="preserve"> </w:t>
            </w:r>
            <w:r>
              <w:rPr>
                <w:rFonts w:ascii="Times New Roman"/>
                <w:b/>
                <w:i w:val="false"/>
                <w:color w:val="000000"/>
                <w:sz w:val="20"/>
              </w:rPr>
              <w:t>құқықтар</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бүкі</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айрықша</w:t>
            </w:r>
            <w:r>
              <w:rPr>
                <w:rFonts w:ascii="Times New Roman"/>
                <w:b w:val="false"/>
                <w:i w:val="false"/>
                <w:color w:val="000000"/>
                <w:sz w:val="20"/>
              </w:rPr>
              <w:t xml:space="preserve"> </w:t>
            </w:r>
            <w:r>
              <w:rPr>
                <w:rFonts w:ascii="Times New Roman"/>
                <w:b/>
                <w:i w:val="false"/>
                <w:color w:val="000000"/>
                <w:sz w:val="20"/>
              </w:rPr>
              <w:t>құқықтардың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мерзіміне</w:t>
            </w:r>
            <w:r>
              <w:rPr>
                <w:rFonts w:ascii="Times New Roman"/>
                <w:b w:val="false"/>
                <w:i w:val="false"/>
                <w:color w:val="000000"/>
                <w:sz w:val="20"/>
              </w:rPr>
              <w:t xml:space="preserve"> </w:t>
            </w:r>
            <w:r>
              <w:rPr>
                <w:rFonts w:ascii="Times New Roman"/>
                <w:b/>
                <w:i w:val="false"/>
                <w:color w:val="000000"/>
                <w:sz w:val="20"/>
              </w:rPr>
              <w:t>қолданылады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өндірушілердің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индустриялық</w:t>
            </w:r>
            <w:r>
              <w:rPr>
                <w:rFonts w:ascii="Times New Roman"/>
                <w:b/>
                <w:i w:val="false"/>
                <w:color w:val="000000"/>
                <w:sz w:val="20"/>
              </w:rPr>
              <w:t xml:space="preserve"> сертификат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w:t>
            </w:r>
            <w:r>
              <w:rPr>
                <w:rFonts w:ascii="Times New Roman"/>
                <w:b w:val="false"/>
                <w:i w:val="false"/>
                <w:color w:val="000000"/>
                <w:sz w:val="20"/>
              </w:rPr>
              <w:t xml:space="preserve"> </w:t>
            </w:r>
            <w:r>
              <w:rPr>
                <w:rFonts w:ascii="Times New Roman"/>
                <w:b/>
                <w:i w:val="false"/>
                <w:color w:val="000000"/>
                <w:sz w:val="20"/>
              </w:rPr>
              <w:t>өндірушіні</w:t>
            </w:r>
            <w:r>
              <w:rPr>
                <w:rFonts w:ascii="Times New Roman"/>
                <w:b w:val="false"/>
                <w:i w:val="false"/>
                <w:color w:val="000000"/>
                <w:sz w:val="20"/>
              </w:rPr>
              <w:t xml:space="preserve"> </w:t>
            </w:r>
            <w:r>
              <w:rPr>
                <w:rFonts w:ascii="Times New Roman"/>
                <w:b/>
                <w:i w:val="false"/>
                <w:color w:val="000000"/>
                <w:sz w:val="20"/>
              </w:rPr>
              <w:t>растау</w:t>
            </w:r>
            <w:r>
              <w:rPr>
                <w:rFonts w:ascii="Times New Roman"/>
                <w:b w:val="false"/>
                <w:i w:val="false"/>
                <w:color w:val="000000"/>
                <w:sz w:val="20"/>
              </w:rPr>
              <w:t xml:space="preserve"> </w:t>
            </w:r>
            <w:r>
              <w:rPr>
                <w:rFonts w:ascii="Times New Roman"/>
                <w:b/>
                <w:i w:val="false"/>
                <w:color w:val="000000"/>
                <w:sz w:val="20"/>
              </w:rPr>
              <w:t>тәртібіне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w:t>
            </w:r>
            <w:r>
              <w:rPr>
                <w:rFonts w:ascii="Times New Roman"/>
                <w:b w:val="false"/>
                <w:i w:val="false"/>
                <w:color w:val="000000"/>
                <w:sz w:val="20"/>
              </w:rPr>
              <w:t xml:space="preserve"> </w:t>
            </w:r>
            <w:r>
              <w:rPr>
                <w:rFonts w:ascii="Times New Roman"/>
                <w:b/>
                <w:i w:val="false"/>
                <w:color w:val="000000"/>
                <w:sz w:val="20"/>
              </w:rPr>
              <w:t>оқша</w:t>
            </w:r>
            <w:r>
              <w:rPr>
                <w:rFonts w:ascii="Times New Roman"/>
                <w:b/>
                <w:i w:val="false"/>
                <w:color w:val="000000"/>
                <w:sz w:val="20"/>
              </w:rPr>
              <w:t>улау</w:t>
            </w:r>
            <w:r>
              <w:rPr>
                <w:rFonts w:ascii="Times New Roman"/>
                <w:b w:val="false"/>
                <w:i w:val="false"/>
                <w:color w:val="000000"/>
                <w:sz w:val="20"/>
              </w:rPr>
              <w:t xml:space="preserve"> </w:t>
            </w:r>
            <w:r>
              <w:rPr>
                <w:rFonts w:ascii="Times New Roman"/>
                <w:b/>
                <w:i w:val="false"/>
                <w:color w:val="000000"/>
                <w:sz w:val="20"/>
              </w:rPr>
              <w:t>үлесінің</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i w:val="false"/>
                <w:color w:val="000000"/>
                <w:sz w:val="20"/>
              </w:rPr>
              <w:t xml:space="preserve"> 80% </w:t>
            </w:r>
            <w:r>
              <w:rPr>
                <w:rFonts w:ascii="Times New Roman"/>
                <w:b/>
                <w:i w:val="false"/>
                <w:color w:val="000000"/>
                <w:sz w:val="20"/>
              </w:rPr>
              <w:t>есептеуін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val="false"/>
                <w:i w:val="false"/>
                <w:color w:val="000000"/>
                <w:sz w:val="20"/>
              </w:rPr>
              <w:t xml:space="preserve"> </w:t>
            </w:r>
            <w:r>
              <w:rPr>
                <w:rFonts w:ascii="Times New Roman"/>
                <w:b/>
                <w:i w:val="false"/>
                <w:color w:val="000000"/>
                <w:sz w:val="20"/>
              </w:rPr>
              <w:t>индустриялық</w:t>
            </w:r>
            <w:r>
              <w:rPr>
                <w:rFonts w:ascii="Times New Roman"/>
                <w:b w:val="false"/>
                <w:i w:val="false"/>
                <w:color w:val="000000"/>
                <w:sz w:val="20"/>
              </w:rPr>
              <w:t xml:space="preserve"> </w:t>
            </w:r>
            <w:r>
              <w:rPr>
                <w:rFonts w:ascii="Times New Roman"/>
                <w:b/>
                <w:i w:val="false"/>
                <w:color w:val="000000"/>
                <w:sz w:val="20"/>
              </w:rPr>
              <w:t>сертификатты</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қамтылымның</w:t>
            </w:r>
            <w:r>
              <w:rPr>
                <w:rFonts w:ascii="Times New Roman"/>
                <w:b w:val="false"/>
                <w:i w:val="false"/>
                <w:color w:val="000000"/>
                <w:sz w:val="20"/>
              </w:rPr>
              <w:t xml:space="preserve"> </w:t>
            </w:r>
            <w:r>
              <w:rPr>
                <w:rFonts w:ascii="Times New Roman"/>
                <w:b/>
                <w:i w:val="false"/>
                <w:color w:val="000000"/>
                <w:sz w:val="20"/>
              </w:rPr>
              <w:t>оқшаулау</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i w:val="false"/>
                <w:color w:val="000000"/>
                <w:sz w:val="20"/>
              </w:rPr>
              <w:t xml:space="preserve"> 2026 </w:t>
            </w:r>
            <w:r>
              <w:rPr>
                <w:rFonts w:ascii="Times New Roman"/>
                <w:b/>
                <w:i w:val="false"/>
                <w:color w:val="000000"/>
                <w:sz w:val="20"/>
              </w:rPr>
              <w:t>жылғы</w:t>
            </w:r>
            <w:r>
              <w:rPr>
                <w:rFonts w:ascii="Times New Roman"/>
                <w:b/>
                <w:i w:val="false"/>
                <w:color w:val="000000"/>
                <w:sz w:val="20"/>
              </w:rPr>
              <w:t xml:space="preserve"> 1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68-бабының</w:t>
            </w:r>
            <w:r>
              <w:rPr>
                <w:rFonts w:ascii="Times New Roman"/>
                <w:b/>
                <w:i w:val="false"/>
                <w:color w:val="000000"/>
                <w:sz w:val="20"/>
              </w:rPr>
              <w:t xml:space="preserve"> т</w:t>
            </w:r>
            <w:r>
              <w:rPr>
                <w:rFonts w:ascii="Times New Roman"/>
                <w:b/>
                <w:i w:val="false"/>
                <w:color w:val="000000"/>
                <w:sz w:val="20"/>
              </w:rPr>
              <w:t>өртінші</w:t>
            </w:r>
            <w:r>
              <w:rPr>
                <w:rFonts w:ascii="Times New Roman"/>
                <w:b w:val="false"/>
                <w:i w:val="false"/>
                <w:color w:val="000000"/>
                <w:sz w:val="20"/>
              </w:rPr>
              <w:t xml:space="preserve"> </w:t>
            </w:r>
            <w:r>
              <w:rPr>
                <w:rFonts w:ascii="Times New Roman"/>
                <w:b/>
                <w:i w:val="false"/>
                <w:color w:val="000000"/>
                <w:sz w:val="20"/>
              </w:rPr>
              <w:t>бөлігіне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10-қосымшасына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қамтылымды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ҚР СТ ISO/IEC 15408-3-2017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4-інші </w:t>
            </w:r>
            <w:r>
              <w:rPr>
                <w:rFonts w:ascii="Times New Roman"/>
                <w:b/>
                <w:i w:val="false"/>
                <w:color w:val="000000"/>
                <w:sz w:val="20"/>
              </w:rPr>
              <w:t>сенім</w:t>
            </w:r>
            <w:r>
              <w:rPr>
                <w:rFonts w:ascii="Times New Roman"/>
                <w:b w:val="false"/>
                <w:i w:val="false"/>
                <w:color w:val="000000"/>
                <w:sz w:val="20"/>
              </w:rPr>
              <w:t xml:space="preserve"> </w:t>
            </w:r>
            <w:r>
              <w:rPr>
                <w:rFonts w:ascii="Times New Roman"/>
                <w:b/>
                <w:i w:val="false"/>
                <w:color w:val="000000"/>
                <w:sz w:val="20"/>
              </w:rPr>
              <w:t>деңгейінен</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сынау</w:t>
            </w:r>
            <w:r>
              <w:rPr>
                <w:rFonts w:ascii="Times New Roman"/>
                <w:b w:val="false"/>
                <w:i w:val="false"/>
                <w:color w:val="000000"/>
                <w:sz w:val="20"/>
              </w:rPr>
              <w:t xml:space="preserve"> </w:t>
            </w:r>
            <w:r>
              <w:rPr>
                <w:rFonts w:ascii="Times New Roman"/>
                <w:b/>
                <w:i w:val="false"/>
                <w:color w:val="000000"/>
                <w:sz w:val="20"/>
              </w:rPr>
              <w:t>хаттамаларының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органнан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қамтылымды</w:t>
            </w:r>
            <w:r>
              <w:rPr>
                <w:rFonts w:ascii="Times New Roman"/>
                <w:b w:val="false"/>
                <w:i w:val="false"/>
                <w:color w:val="000000"/>
                <w:sz w:val="20"/>
              </w:rPr>
              <w:t xml:space="preserve"> </w:t>
            </w:r>
            <w:r>
              <w:rPr>
                <w:rFonts w:ascii="Times New Roman"/>
                <w:b/>
                <w:i w:val="false"/>
                <w:color w:val="000000"/>
                <w:sz w:val="20"/>
              </w:rPr>
              <w:t>сынақтан</w:t>
            </w:r>
            <w:r>
              <w:rPr>
                <w:rFonts w:ascii="Times New Roman"/>
                <w:b w:val="false"/>
                <w:i w:val="false"/>
                <w:color w:val="000000"/>
                <w:sz w:val="20"/>
              </w:rPr>
              <w:t xml:space="preserve"> </w:t>
            </w:r>
            <w:r>
              <w:rPr>
                <w:rFonts w:ascii="Times New Roman"/>
                <w:b/>
                <w:i w:val="false"/>
                <w:color w:val="000000"/>
                <w:sz w:val="20"/>
              </w:rPr>
              <w:t>өткізуд</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еместігі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растаудың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өндірушіде</w:t>
            </w:r>
            <w:r>
              <w:rPr>
                <w:rFonts w:ascii="Times New Roman"/>
                <w:b w:val="false"/>
                <w:i w:val="false"/>
                <w:color w:val="000000"/>
                <w:sz w:val="20"/>
              </w:rPr>
              <w:t xml:space="preserve"> </w:t>
            </w:r>
            <w:r>
              <w:rPr>
                <w:rFonts w:ascii="Times New Roman"/>
                <w:b/>
                <w:i w:val="false"/>
                <w:color w:val="000000"/>
                <w:sz w:val="20"/>
              </w:rPr>
              <w:t>құқықтың</w:t>
            </w:r>
            <w:r>
              <w:rPr>
                <w:rFonts w:ascii="Times New Roman"/>
                <w:b w:val="false"/>
                <w:i w:val="false"/>
                <w:color w:val="000000"/>
                <w:sz w:val="20"/>
              </w:rPr>
              <w:t xml:space="preserve">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құрамында</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құқығының</w:t>
            </w:r>
            <w:r>
              <w:rPr>
                <w:rFonts w:ascii="Times New Roman"/>
                <w:b w:val="false"/>
                <w:i w:val="false"/>
                <w:color w:val="000000"/>
                <w:sz w:val="20"/>
              </w:rPr>
              <w:t xml:space="preserve"> </w:t>
            </w:r>
            <w:r>
              <w:rPr>
                <w:rFonts w:ascii="Times New Roman"/>
                <w:b/>
                <w:i w:val="false"/>
                <w:color w:val="000000"/>
                <w:sz w:val="20"/>
              </w:rPr>
              <w:t>туындау</w:t>
            </w:r>
            <w:r>
              <w:rPr>
                <w:rFonts w:ascii="Times New Roman"/>
                <w:b w:val="false"/>
                <w:i w:val="false"/>
                <w:color w:val="000000"/>
                <w:sz w:val="20"/>
              </w:rPr>
              <w:t xml:space="preserve"> </w:t>
            </w:r>
            <w:r>
              <w:rPr>
                <w:rFonts w:ascii="Times New Roman"/>
                <w:b/>
                <w:i w:val="false"/>
                <w:color w:val="000000"/>
                <w:sz w:val="20"/>
              </w:rPr>
              <w:t>негіздерін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10-қосымшасына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сервистік</w:t>
            </w:r>
            <w:r>
              <w:rPr>
                <w:rFonts w:ascii="Times New Roman"/>
                <w:b w:val="false"/>
                <w:i w:val="false"/>
                <w:color w:val="000000"/>
                <w:sz w:val="20"/>
              </w:rPr>
              <w:t xml:space="preserve"> </w:t>
            </w:r>
            <w:r>
              <w:rPr>
                <w:rFonts w:ascii="Times New Roman"/>
                <w:b/>
                <w:i w:val="false"/>
                <w:color w:val="000000"/>
                <w:sz w:val="20"/>
              </w:rPr>
              <w:t>орталықпен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i w:val="false"/>
                <w:color w:val="000000"/>
                <w:sz w:val="20"/>
              </w:rPr>
              <w:t xml:space="preserve"> 2025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тамыздағы</w:t>
            </w:r>
            <w:r>
              <w:rPr>
                <w:rFonts w:ascii="Times New Roman"/>
                <w:b/>
                <w:i w:val="false"/>
                <w:color w:val="000000"/>
                <w:sz w:val="20"/>
              </w:rPr>
              <w:t xml:space="preserve"> № 327</w:t>
            </w:r>
            <w:r>
              <w:rPr>
                <w:rFonts w:ascii="Times New Roman"/>
                <w:b w:val="false"/>
                <w:i w:val="false"/>
                <w:color w:val="000000"/>
                <w:sz w:val="20"/>
              </w:rPr>
              <w:t xml:space="preserve"> </w:t>
            </w:r>
            <w:r>
              <w:rPr>
                <w:rFonts w:ascii="Times New Roman"/>
                <w:b w:val="false"/>
                <w:i w:val="false"/>
                <w:color w:val="000000"/>
                <w:sz w:val="20"/>
              </w:rPr>
              <w:t>бұйрығымен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i w:val="false"/>
                <w:color w:val="000000"/>
                <w:sz w:val="20"/>
              </w:rPr>
              <w:t xml:space="preserve"> № 36717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өндірушілер</w:t>
            </w:r>
            <w:r>
              <w:rPr>
                <w:rFonts w:ascii="Times New Roman"/>
                <w:b w:val="false"/>
                <w:i w:val="false"/>
                <w:color w:val="000000"/>
                <w:sz w:val="20"/>
              </w:rPr>
              <w:t xml:space="preserve"> </w:t>
            </w:r>
            <w:r>
              <w:rPr>
                <w:rFonts w:ascii="Times New Roman"/>
                <w:b/>
                <w:i w:val="false"/>
                <w:color w:val="000000"/>
                <w:sz w:val="20"/>
              </w:rPr>
              <w:t>тізілімін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қағидаларына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өндірушілер</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индустрия</w:t>
            </w:r>
            <w:r>
              <w:rPr>
                <w:rFonts w:ascii="Times New Roman"/>
                <w:b/>
                <w:i w:val="false"/>
                <w:color w:val="000000"/>
                <w:sz w:val="20"/>
              </w:rPr>
              <w:t>лық</w:t>
            </w:r>
            <w:r>
              <w:rPr>
                <w:rFonts w:ascii="Times New Roman"/>
                <w:b/>
                <w:i w:val="false"/>
                <w:color w:val="000000"/>
                <w:sz w:val="20"/>
              </w:rPr>
              <w:t xml:space="preserve"> сертификаты болу </w:t>
            </w:r>
            <w:r>
              <w:rPr>
                <w:rFonts w:ascii="Times New Roman"/>
                <w:b/>
                <w:i w:val="false"/>
                <w:color w:val="000000"/>
                <w:sz w:val="20"/>
              </w:rPr>
              <w:t>қажет</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val="false"/>
                <w:i w:val="false"/>
                <w:color w:val="000000"/>
                <w:sz w:val="20"/>
              </w:rPr>
              <w:t xml:space="preserve"> </w:t>
            </w:r>
            <w:r>
              <w:rPr>
                <w:rFonts w:ascii="Times New Roman"/>
                <w:b/>
                <w:i w:val="false"/>
                <w:color w:val="000000"/>
                <w:sz w:val="20"/>
              </w:rPr>
              <w:t>индустриялық</w:t>
            </w:r>
            <w:r>
              <w:rPr>
                <w:rFonts w:ascii="Times New Roman"/>
                <w:b w:val="false"/>
                <w:i w:val="false"/>
                <w:color w:val="000000"/>
                <w:sz w:val="20"/>
              </w:rPr>
              <w:t xml:space="preserve"> </w:t>
            </w:r>
            <w:r>
              <w:rPr>
                <w:rFonts w:ascii="Times New Roman"/>
                <w:b/>
                <w:i w:val="false"/>
                <w:color w:val="000000"/>
                <w:sz w:val="20"/>
              </w:rPr>
              <w:t>сертификатты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i w:val="false"/>
                <w:color w:val="000000"/>
                <w:sz w:val="20"/>
              </w:rPr>
              <w:t xml:space="preserve"> 30% </w:t>
            </w:r>
            <w:r>
              <w:rPr>
                <w:rFonts w:ascii="Times New Roman"/>
                <w:b/>
                <w:i w:val="false"/>
                <w:color w:val="000000"/>
                <w:sz w:val="20"/>
              </w:rPr>
              <w:t>оқшаулау</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ұсынуға</w:t>
            </w:r>
            <w:r>
              <w:rPr>
                <w:rFonts w:ascii="Times New Roman"/>
                <w:b/>
                <w:i w:val="false"/>
                <w:color w:val="000000"/>
                <w:sz w:val="20"/>
              </w:rPr>
              <w:t xml:space="preserve"> 2026 </w:t>
            </w:r>
            <w:r>
              <w:rPr>
                <w:rFonts w:ascii="Times New Roman"/>
                <w:b/>
                <w:i w:val="false"/>
                <w:color w:val="000000"/>
                <w:sz w:val="20"/>
              </w:rPr>
              <w:t>жылғы</w:t>
            </w:r>
            <w:r>
              <w:rPr>
                <w:rFonts w:ascii="Times New Roman"/>
                <w:b/>
                <w:i w:val="false"/>
                <w:color w:val="000000"/>
                <w:sz w:val="20"/>
              </w:rPr>
              <w:t xml:space="preserve"> 1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val="false"/>
                <w:i w:val="false"/>
                <w:color w:val="000000"/>
                <w:sz w:val="20"/>
              </w:rPr>
              <w:t xml:space="preserve"> </w:t>
            </w:r>
            <w:r>
              <w:rPr>
                <w:rFonts w:ascii="Times New Roman"/>
                <w:b w:val="false"/>
                <w:i w:val="false"/>
                <w:color w:val="000000"/>
                <w:sz w:val="20"/>
              </w:rPr>
              <w:t>68-бабының</w:t>
            </w:r>
            <w:r>
              <w:rPr>
                <w:rFonts w:ascii="Times New Roman"/>
                <w:b w:val="false"/>
                <w:i w:val="false"/>
                <w:color w:val="000000"/>
                <w:sz w:val="20"/>
              </w:rPr>
              <w:t xml:space="preserve"> </w:t>
            </w:r>
            <w:r>
              <w:rPr>
                <w:rFonts w:ascii="Times New Roman"/>
                <w:b/>
                <w:i w:val="false"/>
                <w:color w:val="000000"/>
                <w:sz w:val="20"/>
              </w:rPr>
              <w:t>төр</w:t>
            </w:r>
            <w:r>
              <w:rPr>
                <w:rFonts w:ascii="Times New Roman"/>
                <w:b/>
                <w:i w:val="false"/>
                <w:color w:val="000000"/>
                <w:sz w:val="20"/>
              </w:rPr>
              <w:t>тінші</w:t>
            </w:r>
            <w:r>
              <w:rPr>
                <w:rFonts w:ascii="Times New Roman"/>
                <w:b w:val="false"/>
                <w:i w:val="false"/>
                <w:color w:val="000000"/>
                <w:sz w:val="20"/>
              </w:rPr>
              <w:t xml:space="preserve"> </w:t>
            </w:r>
            <w:r>
              <w:rPr>
                <w:rFonts w:ascii="Times New Roman"/>
                <w:b/>
                <w:i w:val="false"/>
                <w:color w:val="000000"/>
                <w:sz w:val="20"/>
              </w:rPr>
              <w:t>бөлігіне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11-қосымшасына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сипаттамаларының</w:t>
            </w:r>
            <w:r>
              <w:rPr>
                <w:rFonts w:ascii="Times New Roman"/>
                <w:b w:val="false"/>
                <w:i w:val="false"/>
                <w:color w:val="000000"/>
                <w:sz w:val="20"/>
              </w:rPr>
              <w:t xml:space="preserve"> </w:t>
            </w:r>
            <w:r>
              <w:rPr>
                <w:rFonts w:ascii="Times New Roman"/>
                <w:b/>
                <w:i w:val="false"/>
                <w:color w:val="000000"/>
                <w:sz w:val="20"/>
              </w:rPr>
              <w:t>сипаттамасын</w:t>
            </w:r>
            <w:r>
              <w:rPr>
                <w:rFonts w:ascii="Times New Roman"/>
                <w:b w:val="false"/>
                <w:i w:val="false"/>
                <w:color w:val="000000"/>
                <w:sz w:val="20"/>
              </w:rPr>
              <w:t xml:space="preserve"> </w:t>
            </w:r>
            <w:r>
              <w:rPr>
                <w:rFonts w:ascii="Times New Roman"/>
                <w:b/>
                <w:i w:val="false"/>
                <w:color w:val="000000"/>
                <w:sz w:val="20"/>
              </w:rPr>
              <w:t>қамтитын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сенім</w:t>
            </w:r>
            <w:r>
              <w:rPr>
                <w:rFonts w:ascii="Times New Roman"/>
                <w:b w:val="false"/>
                <w:i w:val="false"/>
                <w:color w:val="000000"/>
                <w:sz w:val="20"/>
              </w:rPr>
              <w:t xml:space="preserve"> </w:t>
            </w:r>
            <w:r>
              <w:rPr>
                <w:rFonts w:ascii="Times New Roman"/>
                <w:b/>
                <w:i w:val="false"/>
                <w:color w:val="000000"/>
                <w:sz w:val="20"/>
              </w:rPr>
              <w:t>білдірілген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қамтылымның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w:t>
            </w:r>
            <w:r>
              <w:rPr>
                <w:rFonts w:ascii="Times New Roman"/>
                <w:b w:val="false"/>
                <w:i w:val="false"/>
                <w:color w:val="000000"/>
                <w:sz w:val="20"/>
              </w:rPr>
              <w:t xml:space="preserve"> </w:t>
            </w:r>
            <w:r>
              <w:rPr>
                <w:rFonts w:ascii="Times New Roman"/>
                <w:b/>
                <w:i w:val="false"/>
                <w:color w:val="000000"/>
                <w:sz w:val="20"/>
              </w:rPr>
              <w:t>тізілімінен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бастамасы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5-қосымшасына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сенім</w:t>
            </w:r>
            <w:r>
              <w:rPr>
                <w:rFonts w:ascii="Times New Roman"/>
                <w:b w:val="false"/>
                <w:i w:val="false"/>
                <w:color w:val="000000"/>
                <w:sz w:val="20"/>
              </w:rPr>
              <w:t xml:space="preserve"> </w:t>
            </w:r>
            <w:r>
              <w:rPr>
                <w:rFonts w:ascii="Times New Roman"/>
                <w:b/>
                <w:i w:val="false"/>
                <w:color w:val="000000"/>
                <w:sz w:val="20"/>
              </w:rPr>
              <w:t>білдірілген</w:t>
            </w:r>
            <w:r>
              <w:rPr>
                <w:rFonts w:ascii="Times New Roman"/>
                <w:b w:val="false"/>
                <w:i w:val="false"/>
                <w:color w:val="000000"/>
                <w:sz w:val="20"/>
              </w:rPr>
              <w:t xml:space="preserve"> </w:t>
            </w:r>
            <w:r>
              <w:rPr>
                <w:rFonts w:ascii="Times New Roman"/>
                <w:b/>
                <w:i w:val="false"/>
                <w:color w:val="000000"/>
                <w:sz w:val="20"/>
              </w:rPr>
              <w:t>бағдарламал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қамтылымның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қамтылған</w:t>
            </w:r>
            <w:r>
              <w:rPr>
                <w:rFonts w:ascii="Times New Roman"/>
                <w:b w:val="false"/>
                <w:i w:val="false"/>
                <w:color w:val="000000"/>
                <w:sz w:val="20"/>
              </w:rPr>
              <w:t xml:space="preserve"> </w:t>
            </w:r>
            <w:r>
              <w:rPr>
                <w:rFonts w:ascii="Times New Roman"/>
                <w:b/>
                <w:i w:val="false"/>
                <w:color w:val="000000"/>
                <w:sz w:val="20"/>
              </w:rPr>
              <w:t>мәліметтерге</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3-қосымшасына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bl>
    <w:bookmarkStart w:name="z44" w:id="24"/>
    <w:p>
      <w:pPr>
        <w:spacing w:after="0"/>
        <w:ind w:left="0"/>
        <w:jc w:val="both"/>
      </w:pPr>
      <w:r>
        <w:rPr>
          <w:rFonts w:ascii="Times New Roman"/>
          <w:b w:val="false"/>
          <w:i w:val="false"/>
          <w:color w:val="000000"/>
          <w:sz w:val="28"/>
        </w:rPr>
        <w:t>
      ";</w:t>
      </w:r>
    </w:p>
    <w:bookmarkEnd w:id="24"/>
    <w:bookmarkStart w:name="z45" w:id="25"/>
    <w:p>
      <w:pPr>
        <w:spacing w:after="0"/>
        <w:ind w:left="0"/>
        <w:jc w:val="both"/>
      </w:pPr>
      <w:r>
        <w:rPr>
          <w:rFonts w:ascii="Times New Roman"/>
          <w:b w:val="false"/>
          <w:i w:val="false"/>
          <w:color w:val="000000"/>
          <w:sz w:val="28"/>
        </w:rPr>
        <w:t>
      реттік нөмірі 11-жол мынадай редакцияда жазылсын:</w:t>
      </w:r>
    </w:p>
    <w:bookmarkEnd w:id="25"/>
    <w:bookmarkStart w:name="z46"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ерекшеліктерін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тәртібі</w:t>
            </w:r>
            <w:r>
              <w:rPr>
                <w:rFonts w:ascii="Times New Roman"/>
                <w:b/>
                <w:i w:val="false"/>
                <w:color w:val="000000"/>
                <w:sz w:val="20"/>
              </w:rPr>
              <w:t xml:space="preserve"> мен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порталдың</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кабинеті</w:t>
            </w:r>
            <w:r>
              <w:rPr>
                <w:rFonts w:ascii="Times New Roman"/>
                <w:b/>
                <w:i w:val="false"/>
                <w:color w:val="000000"/>
                <w:sz w:val="20"/>
              </w:rPr>
              <w:t xml:space="preserve">", </w:t>
            </w:r>
            <w:r>
              <w:rPr>
                <w:rFonts w:ascii="Times New Roman"/>
                <w:b/>
                <w:i w:val="false"/>
                <w:color w:val="000000"/>
                <w:sz w:val="20"/>
              </w:rPr>
              <w:t>сондай-ақ</w:t>
            </w:r>
            <w:r>
              <w:rPr>
                <w:rFonts w:ascii="Times New Roman"/>
                <w:b/>
                <w:i w:val="false"/>
                <w:color w:val="000000"/>
                <w:sz w:val="20"/>
              </w:rPr>
              <w:t xml:space="preserve"> 1414, 8 800 080 7777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қашықтан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режимінде</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i w:val="false"/>
                <w:color w:val="000000"/>
                <w:sz w:val="20"/>
              </w:rPr>
              <w:t xml:space="preserve"> бар;</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электрондық-цифрлық</w:t>
            </w:r>
            <w:r>
              <w:rPr>
                <w:rFonts w:ascii="Times New Roman"/>
                <w:b w:val="false"/>
                <w:i w:val="false"/>
                <w:color w:val="000000"/>
                <w:sz w:val="20"/>
              </w:rPr>
              <w:t xml:space="preserve"> </w:t>
            </w:r>
            <w:r>
              <w:rPr>
                <w:rFonts w:ascii="Times New Roman"/>
                <w:b/>
                <w:i w:val="false"/>
                <w:color w:val="000000"/>
                <w:sz w:val="20"/>
              </w:rPr>
              <w:t>қолтаңбасы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i w:val="false"/>
                <w:color w:val="000000"/>
                <w:sz w:val="20"/>
              </w:rPr>
              <w:t xml:space="preserve"> портал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ал</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анықтамалық</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телефондары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Жасанды</w:t>
            </w:r>
            <w:r>
              <w:rPr>
                <w:rFonts w:ascii="Times New Roman"/>
                <w:b/>
                <w:i w:val="false"/>
                <w:color w:val="000000"/>
                <w:sz w:val="20"/>
              </w:rPr>
              <w:t xml:space="preserve"> интеллект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министрлігінің</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i w:val="false"/>
                <w:color w:val="000000"/>
                <w:sz w:val="20"/>
              </w:rPr>
              <w:t xml:space="preserve"> moap@mdai.gov.kz.</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мемлекет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анықтамалық</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телефондары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i w:val="false"/>
                <w:color w:val="000000"/>
                <w:sz w:val="20"/>
              </w:rPr>
              <w:t xml:space="preserve"> интернет-</w:t>
            </w:r>
            <w:r>
              <w:rPr>
                <w:rFonts w:ascii="Times New Roman"/>
                <w:b/>
                <w:i w:val="false"/>
                <w:color w:val="000000"/>
                <w:sz w:val="20"/>
              </w:rPr>
              <w:t>ресурстарының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платформасында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i w:val="false"/>
                <w:color w:val="000000"/>
                <w:sz w:val="20"/>
              </w:rPr>
              <w:t xml:space="preserve"> www.gov.kz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Жасанды</w:t>
            </w:r>
            <w:r>
              <w:rPr>
                <w:rFonts w:ascii="Times New Roman"/>
                <w:b/>
                <w:i w:val="false"/>
                <w:color w:val="000000"/>
                <w:sz w:val="20"/>
              </w:rPr>
              <w:t xml:space="preserve"> интеллект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цифр</w:t>
            </w:r>
            <w:r>
              <w:rPr>
                <w:rFonts w:ascii="Times New Roman"/>
                <w:b/>
                <w:i w:val="false"/>
                <w:color w:val="000000"/>
                <w:sz w:val="20"/>
              </w:rPr>
              <w:t>лық</w:t>
            </w:r>
            <w:r>
              <w:rPr>
                <w:rFonts w:ascii="Times New Roman"/>
                <w:b/>
                <w:i w:val="false"/>
                <w:color w:val="000000"/>
                <w:sz w:val="20"/>
              </w:rPr>
              <w:t xml:space="preserve"> даму </w:t>
            </w:r>
            <w:r>
              <w:rPr>
                <w:rFonts w:ascii="Times New Roman"/>
                <w:b/>
                <w:i w:val="false"/>
                <w:color w:val="000000"/>
                <w:sz w:val="20"/>
              </w:rPr>
              <w:t>министрлігі</w:t>
            </w:r>
            <w:r>
              <w:rPr>
                <w:rFonts w:ascii="Times New Roman"/>
                <w:b/>
                <w:i w:val="false"/>
                <w:color w:val="000000"/>
                <w:sz w:val="20"/>
              </w:rPr>
              <w:t xml:space="preserve">" </w:t>
            </w:r>
            <w:r>
              <w:rPr>
                <w:rFonts w:ascii="Times New Roman"/>
                <w:b/>
                <w:i w:val="false"/>
                <w:color w:val="000000"/>
                <w:sz w:val="20"/>
              </w:rPr>
              <w:t>бөлімінде</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i w:val="false"/>
                <w:color w:val="000000"/>
                <w:sz w:val="20"/>
              </w:rPr>
              <w:t xml:space="preserve">: 1414, 8 800 080 7777. </w:t>
            </w:r>
          </w:p>
        </w:tc>
      </w:tr>
    </w:tbl>
    <w:bookmarkStart w:name="z50" w:id="28"/>
    <w:p>
      <w:pPr>
        <w:spacing w:after="0"/>
        <w:ind w:left="0"/>
        <w:jc w:val="both"/>
      </w:pP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тақырыбы мынадай редакцияда жазылсын:</w:t>
      </w:r>
    </w:p>
    <w:bookmarkStart w:name="z52" w:id="29"/>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тізілімінде қамтылған мәліметтерге өзгерістер және (немесе) толықтырулар енгізу туралы өтініш";</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тақырыбы мынадай редакцияда жазылсын:</w:t>
      </w:r>
    </w:p>
    <w:bookmarkStart w:name="z54" w:id="30"/>
    <w:p>
      <w:pPr>
        <w:spacing w:after="0"/>
        <w:ind w:left="0"/>
        <w:jc w:val="both"/>
      </w:pPr>
      <w:r>
        <w:rPr>
          <w:rFonts w:ascii="Times New Roman"/>
          <w:b w:val="false"/>
          <w:i w:val="false"/>
          <w:color w:val="000000"/>
          <w:sz w:val="28"/>
        </w:rPr>
        <w:t>
      "Бағдарламалық қамтылымды және электрондық өнеркәсіп өнімдерін сенім білдірілген бағдарламалық қамтылымның және электрондық өнеркәсіп өнімінің тізіліміне енгізу туралы өтініш";</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тақырыбы мынадай редакцияда жазылсын:</w:t>
      </w:r>
    </w:p>
    <w:bookmarkStart w:name="z56" w:id="31"/>
    <w:p>
      <w:pPr>
        <w:spacing w:after="0"/>
        <w:ind w:left="0"/>
        <w:jc w:val="both"/>
      </w:pPr>
      <w:r>
        <w:rPr>
          <w:rFonts w:ascii="Times New Roman"/>
          <w:b w:val="false"/>
          <w:i w:val="false"/>
          <w:color w:val="000000"/>
          <w:sz w:val="28"/>
        </w:rPr>
        <w:t>
      "Бағдарламалық қамтылымды немесе электрондық өнеркәсіп өнімін сенім білдірілген бағдарламалық қамтылымның және электрондық өнеркәсіп өнімі тізілімінен алып тастау туралы өтініш".</w:t>
      </w:r>
    </w:p>
    <w:bookmarkEnd w:id="31"/>
    <w:bookmarkStart w:name="z57" w:id="3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Жасанды интеллект және деректерді басқару комитетінің Қазақстан Республикасының заңнамасында белгіленген тәртіппен:</w:t>
      </w:r>
    </w:p>
    <w:bookmarkEnd w:id="32"/>
    <w:bookmarkStart w:name="z58"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59" w:id="3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 </w:t>
      </w:r>
    </w:p>
    <w:bookmarkEnd w:id="34"/>
    <w:bookmarkStart w:name="z60" w:id="3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5"/>
    <w:bookmarkStart w:name="z61"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36"/>
    <w:bookmarkStart w:name="z62" w:id="37"/>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сегізінші, тоғызыншы, оныншы, он екінші, он үшінші және он төртінші абзацтарын қоспағанда,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 xml:space="preserve">даму министрінің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