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fd91" w14:textId="e90f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 2010 жылғы 12 сәуірдегі № 250 бұйрығына және Қазақстан Республикасы Ауыл шаруашылығы министрінің міндетін атқарушының "Жануарлар дүниесін қорғау,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 киіп жүруге құқығы бар, жұмыскерлерінің тізбесін бекіту туралы" 2015 жылғы 25 ақпандағы № 18-04/128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12 қарашадағы № 310 бұйрығы. Қазақстан Республикасының Әділет министрлігінде 2025 жылғы 13 қарашада № 37403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 2010 жылғы 12 сәуірдегі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6225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Жануарлар дүниесін пайдаланушылары мен жеке және заңды тұлғалар арасындағы жануарлар дүниесін пайдалану шарттарын (бұдан әрі – шарт) тіркеуді аңшылық алқаптар орналасқан жері бойынша жануарлар дүниесін қорғау, өсімін молайту және пайдалану саласындағы уәкілетті органның аумақтық бөлімшелері (бұдан әрі – инспекция) жүргізеді.".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 Егер жануарлар дүниесін пайдалану шартын осы Ережеде бекітілген мерзімде тіркеу жүргізілмесе, жануарлар дүниесін пайдаланушы уәкілетті органға жазбаша түрде шағым жібере алады.</w:t>
      </w:r>
    </w:p>
    <w:bookmarkEnd w:id="4"/>
    <w:bookmarkStart w:name="z11" w:id="5"/>
    <w:p>
      <w:pPr>
        <w:spacing w:after="0"/>
        <w:ind w:left="0"/>
        <w:jc w:val="both"/>
      </w:pPr>
      <w:r>
        <w:rPr>
          <w:rFonts w:ascii="Times New Roman"/>
          <w:b w:val="false"/>
          <w:i w:val="false"/>
          <w:color w:val="000000"/>
          <w:sz w:val="28"/>
        </w:rPr>
        <w:t xml:space="preserve">
      Қабылданған шағым есепке алу және шағымдар журналында тіркеліп, Қазақстан Республикасының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тыңдау тәртібін көздей отырып,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мерзімдерде қаралады.</w:t>
      </w:r>
    </w:p>
    <w:bookmarkEnd w:id="5"/>
    <w:bookmarkStart w:name="z12" w:id="6"/>
    <w:p>
      <w:pPr>
        <w:spacing w:after="0"/>
        <w:ind w:left="0"/>
        <w:jc w:val="both"/>
      </w:pPr>
      <w:r>
        <w:rPr>
          <w:rFonts w:ascii="Times New Roman"/>
          <w:b w:val="false"/>
          <w:i w:val="false"/>
          <w:color w:val="000000"/>
          <w:sz w:val="28"/>
        </w:rPr>
        <w:t>
      Шағымды қарастыру нәтижелері туралы өтініш берушіге жазбаша түрде хабарланады.</w:t>
      </w:r>
    </w:p>
    <w:bookmarkEnd w:id="6"/>
    <w:bookmarkStart w:name="z13" w:id="7"/>
    <w:p>
      <w:pPr>
        <w:spacing w:after="0"/>
        <w:ind w:left="0"/>
        <w:jc w:val="both"/>
      </w:pPr>
      <w:r>
        <w:rPr>
          <w:rFonts w:ascii="Times New Roman"/>
          <w:b w:val="false"/>
          <w:i w:val="false"/>
          <w:color w:val="000000"/>
          <w:sz w:val="28"/>
        </w:rPr>
        <w:t>
      Уәкілетті органның шешімімен келіспеген жағдайда, пайдаланушы берілген шешімге жоғарғы тұрған органға немесе сотқа шағымдануына болады.".</w:t>
      </w:r>
    </w:p>
    <w:bookmarkEnd w:id="7"/>
    <w:bookmarkStart w:name="z14" w:id="8"/>
    <w:p>
      <w:pPr>
        <w:spacing w:after="0"/>
        <w:ind w:left="0"/>
        <w:jc w:val="both"/>
      </w:pPr>
      <w:r>
        <w:rPr>
          <w:rFonts w:ascii="Times New Roman"/>
          <w:b w:val="false"/>
          <w:i w:val="false"/>
          <w:color w:val="000000"/>
          <w:sz w:val="28"/>
        </w:rPr>
        <w:t xml:space="preserve">
      2. Қазақстан Республикасы Ауыл шаруашылығы министрінің міндетін атқарушының "Жануарлар дүниесін қорғау,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 киіп жүруге құқығы бар, жұмыскерлерінің тізбесін бекіту туралы" 2015 жылғы 25 ақпандағы № 18-04/128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10546 болып тіркелген) мынадай өзгеріс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 киіп жүруге құқығы бар жұмыскерлерінің </w:t>
      </w:r>
      <w:r>
        <w:rPr>
          <w:rFonts w:ascii="Times New Roman"/>
          <w:b w:val="false"/>
          <w:i w:val="false"/>
          <w:color w:val="000000"/>
          <w:sz w:val="28"/>
        </w:rPr>
        <w:t>тізбесінде</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(бұдан әрі – Комитет) төрағасы – Қазақстан Республикасының жануарлар дүниесін қорғау жөніндегі бас мемлекеттік инспекторы.".</w:t>
      </w:r>
    </w:p>
    <w:bookmarkEnd w:id="10"/>
    <w:bookmarkStart w:name="z18" w:id="11"/>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 заңнамада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3"/>
    <w:bookmarkStart w:name="z21"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4"/>
    <w:bookmarkStart w:name="z22"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5"/>
    <w:bookmarkStart w:name="z23"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0"/>
              <w:ind w:left="0"/>
              <w:jc w:val="left"/>
            </w:pP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25"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