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f2df" w14:textId="ca3f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Бас Прокурорының 2025 жылғы 10 қарашадағы № 139 бұйрығы. Қазақстан Республикасының Әділет министрлігінде 2025 жылғы 12 қарашада № 37381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Бас Прокурорының кейбір бұйрықтарының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Республикасының Бас прокуратурасы жанындағы Құқық қорғау органдарының академиясы (бұдан әрі – Академия):</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Академия ректорына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2025 жылғы 10 қарашадағы</w:t>
            </w:r>
            <w:r>
              <w:br/>
            </w:r>
            <w:r>
              <w:rPr>
                <w:rFonts w:ascii="Times New Roman"/>
                <w:b w:val="false"/>
                <w:i w:val="false"/>
                <w:color w:val="000000"/>
                <w:sz w:val="20"/>
              </w:rPr>
              <w:t>№ 139 бұйрығына қосымша</w:t>
            </w:r>
          </w:p>
        </w:tc>
      </w:tr>
    </w:tbl>
    <w:bookmarkStart w:name="z13" w:id="7"/>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тізбесі</w:t>
      </w:r>
    </w:p>
    <w:bookmarkEnd w:id="7"/>
    <w:bookmarkStart w:name="z14" w:id="8"/>
    <w:p>
      <w:pPr>
        <w:spacing w:after="0"/>
        <w:ind w:left="0"/>
        <w:jc w:val="both"/>
      </w:pPr>
      <w:r>
        <w:rPr>
          <w:rFonts w:ascii="Times New Roman"/>
          <w:b w:val="false"/>
          <w:i w:val="false"/>
          <w:color w:val="000000"/>
          <w:sz w:val="28"/>
        </w:rPr>
        <w:t xml:space="preserve">
      1) "Қазақстан Республикасы Бас прокуратурасының жанындағы Құқық қорғау органдары академиясын қызметтік автомобильдермен, телефон байланысымен, кеңсе жиһазымен және мемлекеттік мекеменің аппаратын орналастыру үшін аумақпен қамтамасыз етудің заттай нормаларын бекіту туралы" Қазақстан Республикасы Бас Прокурорының 2017 жылғы 19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14991 болып тіркелген);</w:t>
      </w:r>
    </w:p>
    <w:bookmarkEnd w:id="8"/>
    <w:bookmarkStart w:name="z15" w:id="9"/>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академиясының білім алушыларын мүлікпен қамтамасыз етудің заттай нормаларын бекіту туралы" Қазақстан Республикасы Бас Прокурорының 2018 жылғы 22 тамыздағы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17340 болып тіркелген);</w:t>
      </w:r>
    </w:p>
    <w:bookmarkEnd w:id="9"/>
    <w:bookmarkStart w:name="z16" w:id="10"/>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 азық-түліктің, жабдықтың, асханалық–ас үй мүкәммалының заттай нормаларын бекіту туралы" Қазақстан Республикасы Бас Прокурорының 2021 жылғы 1 сәуірдегі № 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22486 болып тіркелген).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